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5" w:rsidRDefault="00715A05" w:rsidP="00715A05">
      <w:pPr>
        <w:pStyle w:val="Subtitle"/>
      </w:pPr>
      <w:r>
        <w:t>Uputstvo</w:t>
      </w:r>
    </w:p>
    <w:p w:rsidR="00715A05" w:rsidRPr="00715A05" w:rsidRDefault="00715A05" w:rsidP="00715A05"/>
    <w:p w:rsidR="00715A05" w:rsidRPr="003B5E5B" w:rsidRDefault="00715A05" w:rsidP="00715A05">
      <w:r>
        <w:t>Obrati pažnju na;</w:t>
      </w:r>
    </w:p>
    <w:p w:rsidR="00715A05" w:rsidRDefault="00715A05" w:rsidP="00715A05">
      <w:pPr>
        <w:pStyle w:val="ListParagraph"/>
        <w:rPr>
          <w:i/>
        </w:rPr>
      </w:pPr>
      <w:r>
        <w:rPr>
          <w:i/>
        </w:rPr>
        <w:t>Imenice koje imaju isti oblik u množini, kao i u jednini</w:t>
      </w:r>
    </w:p>
    <w:p w:rsidR="00715A05" w:rsidRDefault="00715A05" w:rsidP="00715A05">
      <w:pPr>
        <w:pStyle w:val="ListParagraph"/>
        <w:rPr>
          <w:i/>
        </w:rPr>
      </w:pPr>
    </w:p>
    <w:p w:rsidR="00715A05" w:rsidRDefault="00715A05" w:rsidP="00715A05">
      <w:pPr>
        <w:rPr>
          <w:lang w:val="de-DE"/>
        </w:rPr>
      </w:pPr>
      <w:r w:rsidRPr="003B5E5B">
        <w:rPr>
          <w:b/>
          <w:lang w:val="de-DE"/>
        </w:rPr>
        <w:t>der Onkel</w:t>
      </w:r>
      <w:r>
        <w:rPr>
          <w:lang w:val="de-DE"/>
        </w:rPr>
        <w:t xml:space="preserve">- ujak, </w:t>
      </w:r>
      <w:r w:rsidRPr="003B5E5B">
        <w:rPr>
          <w:b/>
          <w:lang w:val="de-DE"/>
        </w:rPr>
        <w:t>die Onkel</w:t>
      </w:r>
      <w:r>
        <w:rPr>
          <w:lang w:val="de-DE"/>
        </w:rPr>
        <w:t>- ujaci</w:t>
      </w:r>
    </w:p>
    <w:p w:rsidR="00715A05" w:rsidRDefault="00715A05" w:rsidP="00715A05">
      <w:pPr>
        <w:pStyle w:val="ListParagraph"/>
        <w:rPr>
          <w:i/>
        </w:rPr>
      </w:pPr>
      <w:r>
        <w:rPr>
          <w:i/>
        </w:rPr>
        <w:t>Imenice, kod kojih u množini dolazi do glasovne promene Umlaut</w:t>
      </w:r>
    </w:p>
    <w:p w:rsidR="00715A05" w:rsidRDefault="00715A05" w:rsidP="00715A05">
      <w:pPr>
        <w:pStyle w:val="ListParagraph"/>
        <w:rPr>
          <w:i/>
        </w:rPr>
      </w:pPr>
    </w:p>
    <w:p w:rsidR="00715A05" w:rsidRDefault="00715A05" w:rsidP="00715A05">
      <w:pPr>
        <w:rPr>
          <w:lang w:val="de-DE"/>
        </w:rPr>
      </w:pPr>
      <w:r w:rsidRPr="003B5E5B">
        <w:rPr>
          <w:b/>
          <w:lang w:val="de-DE"/>
        </w:rPr>
        <w:t>die Mutter</w:t>
      </w:r>
      <w:r>
        <w:rPr>
          <w:lang w:val="de-DE"/>
        </w:rPr>
        <w:t xml:space="preserve"> – majka, </w:t>
      </w:r>
      <w:r w:rsidRPr="003B5E5B">
        <w:rPr>
          <w:b/>
          <w:lang w:val="de-DE"/>
        </w:rPr>
        <w:t>die Mütter</w:t>
      </w:r>
      <w:r>
        <w:rPr>
          <w:lang w:val="de-DE"/>
        </w:rPr>
        <w:t xml:space="preserve"> –majke</w:t>
      </w:r>
    </w:p>
    <w:p w:rsidR="00715A05" w:rsidRDefault="00715A05" w:rsidP="00715A05">
      <w:pPr>
        <w:pStyle w:val="ListParagraph"/>
        <w:rPr>
          <w:i/>
          <w:lang w:val="de-DE"/>
        </w:rPr>
      </w:pPr>
      <w:r>
        <w:rPr>
          <w:i/>
          <w:lang w:val="de-DE"/>
        </w:rPr>
        <w:t>Imenice,  koje imaju samo oblik množine</w:t>
      </w:r>
    </w:p>
    <w:p w:rsidR="00715A05" w:rsidRDefault="00715A05" w:rsidP="00715A05">
      <w:pPr>
        <w:pStyle w:val="ListParagraph"/>
        <w:rPr>
          <w:i/>
          <w:lang w:val="de-DE"/>
        </w:rPr>
      </w:pPr>
    </w:p>
    <w:p w:rsidR="00715A05" w:rsidRDefault="00715A05" w:rsidP="00715A05">
      <w:pPr>
        <w:rPr>
          <w:lang w:val="de-DE"/>
        </w:rPr>
      </w:pPr>
      <w:r w:rsidRPr="003B5E5B">
        <w:rPr>
          <w:b/>
          <w:lang w:val="de-DE"/>
        </w:rPr>
        <w:t>die Leute</w:t>
      </w:r>
      <w:r>
        <w:rPr>
          <w:lang w:val="de-DE"/>
        </w:rPr>
        <w:t xml:space="preserve"> – ljudi, </w:t>
      </w:r>
      <w:r w:rsidRPr="003B5E5B">
        <w:rPr>
          <w:b/>
          <w:lang w:val="de-DE"/>
        </w:rPr>
        <w:t>die Eltern</w:t>
      </w:r>
      <w:r>
        <w:rPr>
          <w:lang w:val="de-DE"/>
        </w:rPr>
        <w:t xml:space="preserve"> –roditelji</w:t>
      </w:r>
    </w:p>
    <w:p w:rsidR="00715A05" w:rsidRDefault="00715A05" w:rsidP="00715A05">
      <w:pPr>
        <w:pStyle w:val="Subtitle"/>
        <w:rPr>
          <w:lang w:val="de-DE"/>
        </w:rPr>
      </w:pPr>
    </w:p>
    <w:p w:rsidR="00715A05" w:rsidRDefault="00C60F4F" w:rsidP="00715A05">
      <w:pPr>
        <w:pStyle w:val="Subtitle"/>
        <w:rPr>
          <w:lang w:val="de-DE"/>
        </w:rPr>
      </w:pPr>
      <w:r>
        <w:rPr>
          <w:lang w:val="de-DE"/>
        </w:rPr>
        <w:t xml:space="preserve">                      </w:t>
      </w:r>
      <w:hyperlink r:id="rId7" w:history="1">
        <w:r w:rsidRPr="00C60F4F">
          <w:rPr>
            <w:rStyle w:val="Hyperlink"/>
            <w:lang w:val="de-DE"/>
          </w:rPr>
          <w:t>abc.amarilisonline.com</w:t>
        </w:r>
      </w:hyperlink>
      <w:r>
        <w:rPr>
          <w:lang w:val="de-DE"/>
        </w:rPr>
        <w:t xml:space="preserve">     </w:t>
      </w:r>
      <w:r>
        <w:rPr>
          <w:noProof/>
        </w:rPr>
        <w:drawing>
          <wp:inline distT="0" distB="0" distL="0" distR="0">
            <wp:extent cx="990600" cy="624000"/>
            <wp:effectExtent l="38100" t="0" r="19050" b="176100"/>
            <wp:docPr id="1" name="Picture 0" descr="abc.amarilis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15A05" w:rsidRDefault="00715A05" w:rsidP="00715A05">
      <w:pPr>
        <w:pStyle w:val="Subtitle"/>
        <w:rPr>
          <w:lang w:val="de-DE"/>
        </w:rPr>
      </w:pPr>
    </w:p>
    <w:p w:rsidR="00715A05" w:rsidRPr="0003388C" w:rsidRDefault="00715A05" w:rsidP="00715A05">
      <w:pPr>
        <w:pStyle w:val="Subtitle"/>
        <w:rPr>
          <w:sz w:val="40"/>
          <w:szCs w:val="40"/>
          <w:lang w:val="de-DE"/>
        </w:rPr>
      </w:pPr>
      <w:r w:rsidRPr="0003388C">
        <w:rPr>
          <w:sz w:val="40"/>
          <w:szCs w:val="40"/>
          <w:lang w:val="de-DE"/>
        </w:rPr>
        <w:t>Telo</w:t>
      </w:r>
    </w:p>
    <w:p w:rsidR="00715A05" w:rsidRDefault="00715A05" w:rsidP="00715A05">
      <w:pPr>
        <w:rPr>
          <w:lang w:val="de-DE"/>
        </w:rPr>
      </w:pPr>
    </w:p>
    <w:p w:rsidR="00403017" w:rsidRPr="00ED3A88" w:rsidRDefault="00403017" w:rsidP="00403017">
      <w:pPr>
        <w:pStyle w:val="Subtitle"/>
        <w:rPr>
          <w:lang w:val="de-DE"/>
        </w:rPr>
      </w:pPr>
      <w:r>
        <w:rPr>
          <w:lang w:val="de-DE"/>
        </w:rPr>
        <w:t>Muški rod - der</w:t>
      </w:r>
    </w:p>
    <w:p w:rsidR="00403017" w:rsidRDefault="00403017" w:rsidP="00715A05">
      <w:pPr>
        <w:rPr>
          <w:b/>
          <w:lang w:val="de-DE"/>
        </w:rPr>
      </w:pPr>
    </w:p>
    <w:p w:rsidR="00403017" w:rsidRDefault="00403017" w:rsidP="00403017">
      <w:pPr>
        <w:rPr>
          <w:lang w:val="de-DE"/>
        </w:rPr>
      </w:pPr>
      <w:r w:rsidRPr="00D065CE">
        <w:rPr>
          <w:b/>
          <w:color w:val="0070C0"/>
          <w:lang w:val="de-DE"/>
        </w:rPr>
        <w:t>Bauch, der</w:t>
      </w:r>
      <w:r w:rsidRPr="00ED3A88">
        <w:rPr>
          <w:lang w:val="de-DE"/>
        </w:rPr>
        <w:t>, Bäuche – stomak</w:t>
      </w:r>
    </w:p>
    <w:p w:rsidR="00D065CE" w:rsidRDefault="00D065CE" w:rsidP="00403017">
      <w:pPr>
        <w:rPr>
          <w:lang w:val="de-DE"/>
        </w:rPr>
      </w:pP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Fuß, der</w:t>
      </w:r>
      <w:r>
        <w:rPr>
          <w:lang w:val="de-DE"/>
        </w:rPr>
        <w:t>, Füße – stopalo</w:t>
      </w:r>
    </w:p>
    <w:p w:rsidR="00D065CE" w:rsidRDefault="00D065CE" w:rsidP="00D065CE">
      <w:pPr>
        <w:rPr>
          <w:lang w:val="de-DE"/>
        </w:rPr>
      </w:pPr>
      <w:r w:rsidRPr="00D065CE">
        <w:rPr>
          <w:b/>
          <w:lang w:val="de-DE"/>
        </w:rPr>
        <w:t xml:space="preserve">zu </w:t>
      </w:r>
      <w:r w:rsidRPr="00D065CE">
        <w:rPr>
          <w:b/>
          <w:color w:val="0070C0"/>
          <w:lang w:val="de-DE"/>
        </w:rPr>
        <w:t xml:space="preserve">Fuß </w:t>
      </w:r>
      <w:r w:rsidRPr="00D065CE">
        <w:rPr>
          <w:b/>
          <w:lang w:val="de-DE"/>
        </w:rPr>
        <w:t>gehen</w:t>
      </w:r>
      <w:r>
        <w:rPr>
          <w:lang w:val="de-DE"/>
        </w:rPr>
        <w:t xml:space="preserve"> – pešačiti</w:t>
      </w:r>
    </w:p>
    <w:p w:rsidR="00BB6C20" w:rsidRDefault="00BB6C20" w:rsidP="00D065CE">
      <w:pPr>
        <w:rPr>
          <w:lang w:val="de-DE"/>
        </w:rPr>
      </w:pP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Hals, der</w:t>
      </w:r>
      <w:r>
        <w:rPr>
          <w:lang w:val="de-DE"/>
        </w:rPr>
        <w:t>, Hälse – vrat</w:t>
      </w:r>
    </w:p>
    <w:p w:rsidR="00BB6C20" w:rsidRDefault="00BB6C20" w:rsidP="00D065CE">
      <w:pPr>
        <w:rPr>
          <w:lang w:val="de-DE"/>
        </w:rPr>
      </w:pP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Kopf, der</w:t>
      </w:r>
      <w:r>
        <w:rPr>
          <w:lang w:val="de-DE"/>
        </w:rPr>
        <w:t>, Köpfe – glava</w:t>
      </w: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Körper, der</w:t>
      </w:r>
      <w:r w:rsidRPr="00D065CE">
        <w:rPr>
          <w:b/>
          <w:lang w:val="de-DE"/>
        </w:rPr>
        <w:t>,</w:t>
      </w:r>
      <w:r>
        <w:rPr>
          <w:lang w:val="de-DE"/>
        </w:rPr>
        <w:t xml:space="preserve"> -- telo </w:t>
      </w: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Körperteil, der</w:t>
      </w:r>
      <w:r>
        <w:rPr>
          <w:lang w:val="de-DE"/>
        </w:rPr>
        <w:t>, -e  - deo tela</w:t>
      </w: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lastRenderedPageBreak/>
        <w:t>Mund, der</w:t>
      </w:r>
      <w:r>
        <w:rPr>
          <w:lang w:val="de-DE"/>
        </w:rPr>
        <w:t>, Münder – usta</w:t>
      </w:r>
    </w:p>
    <w:p w:rsidR="00BB6C20" w:rsidRDefault="00BB6C20" w:rsidP="00D065CE">
      <w:pPr>
        <w:rPr>
          <w:lang w:val="de-DE"/>
        </w:rPr>
      </w:pPr>
    </w:p>
    <w:p w:rsidR="00D065CE" w:rsidRDefault="00D065CE" w:rsidP="00D065CE">
      <w:pPr>
        <w:rPr>
          <w:lang w:val="de-DE"/>
        </w:rPr>
      </w:pPr>
      <w:r w:rsidRPr="00D065CE">
        <w:rPr>
          <w:b/>
          <w:color w:val="0070C0"/>
          <w:lang w:val="de-DE"/>
        </w:rPr>
        <w:t>Rücken, der</w:t>
      </w:r>
      <w:r>
        <w:rPr>
          <w:lang w:val="de-DE"/>
        </w:rPr>
        <w:t>, - - leđa</w:t>
      </w:r>
    </w:p>
    <w:p w:rsidR="00C26098" w:rsidRDefault="00C26098" w:rsidP="00D065CE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0070C0"/>
          <w:lang w:val="de-DE"/>
        </w:rPr>
        <w:t>Zahn, der,</w:t>
      </w:r>
      <w:r>
        <w:rPr>
          <w:lang w:val="de-DE"/>
        </w:rPr>
        <w:t xml:space="preserve"> Zähne - zub</w:t>
      </w:r>
    </w:p>
    <w:p w:rsidR="00C26098" w:rsidRPr="00EF5F4E" w:rsidRDefault="00C26098" w:rsidP="00C26098">
      <w:pPr>
        <w:rPr>
          <w:lang/>
        </w:rPr>
      </w:pPr>
      <w:r w:rsidRPr="00C26098">
        <w:rPr>
          <w:b/>
          <w:color w:val="0070C0"/>
          <w:lang w:val="de-DE"/>
        </w:rPr>
        <w:t>Zeh, der,</w:t>
      </w:r>
      <w:r>
        <w:rPr>
          <w:lang w:val="de-DE"/>
        </w:rPr>
        <w:t xml:space="preserve"> -en – prst na nozi</w:t>
      </w:r>
    </w:p>
    <w:p w:rsidR="00C26098" w:rsidRDefault="00C26098" w:rsidP="00C26098">
      <w:pPr>
        <w:rPr>
          <w:lang w:val="de-DE"/>
        </w:rPr>
      </w:pPr>
    </w:p>
    <w:p w:rsidR="00C26098" w:rsidRPr="00C26098" w:rsidRDefault="00C26098" w:rsidP="00D065CE">
      <w:pPr>
        <w:rPr>
          <w:color w:val="0070C0"/>
          <w:lang w:val="de-DE"/>
        </w:rPr>
      </w:pPr>
    </w:p>
    <w:p w:rsidR="00D065CE" w:rsidRDefault="00D065CE" w:rsidP="00D065CE">
      <w:pPr>
        <w:rPr>
          <w:lang w:val="de-DE"/>
        </w:rPr>
      </w:pPr>
    </w:p>
    <w:p w:rsidR="00D065CE" w:rsidRPr="00BB6C20" w:rsidRDefault="00BB6C20" w:rsidP="00BB6C20">
      <w:pPr>
        <w:pStyle w:val="Subtitle"/>
        <w:rPr>
          <w:color w:val="FF0000"/>
          <w:lang w:val="de-DE"/>
        </w:rPr>
      </w:pPr>
      <w:r w:rsidRPr="00BB6C20">
        <w:rPr>
          <w:color w:val="FF0000"/>
          <w:lang w:val="de-DE"/>
        </w:rPr>
        <w:t>Ženski rod - die</w:t>
      </w:r>
    </w:p>
    <w:p w:rsidR="00D065CE" w:rsidRDefault="00D065CE" w:rsidP="00D065CE">
      <w:pPr>
        <w:rPr>
          <w:lang w:val="de-DE"/>
        </w:rPr>
      </w:pPr>
    </w:p>
    <w:p w:rsidR="0003388C" w:rsidRDefault="0003388C" w:rsidP="0003388C">
      <w:pPr>
        <w:rPr>
          <w:lang w:val="de-DE"/>
        </w:rPr>
      </w:pPr>
      <w:r w:rsidRPr="0003388C">
        <w:rPr>
          <w:b/>
          <w:color w:val="FF0000"/>
          <w:lang w:val="de-DE"/>
        </w:rPr>
        <w:t>Brust, die</w:t>
      </w:r>
      <w:r w:rsidRPr="00ED3A88">
        <w:rPr>
          <w:lang w:val="de-DE"/>
        </w:rPr>
        <w:t xml:space="preserve"> – e</w:t>
      </w:r>
      <w:r w:rsidRPr="002713AC">
        <w:rPr>
          <w:lang w:val="de-DE"/>
        </w:rPr>
        <w:t xml:space="preserve"> – grudi, grudni koš</w:t>
      </w:r>
    </w:p>
    <w:p w:rsidR="0003388C" w:rsidRDefault="0003388C" w:rsidP="0003388C">
      <w:pPr>
        <w:rPr>
          <w:lang w:val="de-DE"/>
        </w:rPr>
      </w:pPr>
      <w:r w:rsidRPr="0003388C">
        <w:rPr>
          <w:b/>
          <w:color w:val="FF0000"/>
          <w:lang w:val="de-DE"/>
        </w:rPr>
        <w:t>Hand, die , Hände</w:t>
      </w:r>
      <w:r>
        <w:rPr>
          <w:lang w:val="de-DE"/>
        </w:rPr>
        <w:t xml:space="preserve"> –šaka</w:t>
      </w:r>
    </w:p>
    <w:p w:rsidR="0003388C" w:rsidRDefault="0003388C" w:rsidP="0003388C">
      <w:pPr>
        <w:rPr>
          <w:lang w:val="de-DE"/>
        </w:rPr>
      </w:pPr>
      <w:r w:rsidRPr="0003388C">
        <w:rPr>
          <w:b/>
          <w:color w:val="FF0000"/>
          <w:lang w:val="de-DE"/>
        </w:rPr>
        <w:t>Nase, die</w:t>
      </w:r>
      <w:r>
        <w:rPr>
          <w:lang w:val="de-DE"/>
        </w:rPr>
        <w:t>, n – nos</w:t>
      </w:r>
    </w:p>
    <w:p w:rsidR="0003388C" w:rsidRDefault="0003388C" w:rsidP="0003388C">
      <w:pPr>
        <w:rPr>
          <w:lang w:val="de-DE"/>
        </w:rPr>
      </w:pPr>
    </w:p>
    <w:p w:rsidR="00D065CE" w:rsidRPr="00D065CE" w:rsidRDefault="00D065CE" w:rsidP="00D065CE">
      <w:pPr>
        <w:rPr>
          <w:lang w:val="de-DE"/>
        </w:rPr>
      </w:pPr>
    </w:p>
    <w:p w:rsidR="00D065CE" w:rsidRPr="0003388C" w:rsidRDefault="0003388C" w:rsidP="0003388C">
      <w:pPr>
        <w:pStyle w:val="Subtitle"/>
        <w:rPr>
          <w:color w:val="00B050"/>
          <w:lang/>
        </w:rPr>
      </w:pPr>
      <w:r w:rsidRPr="0003388C">
        <w:rPr>
          <w:color w:val="00B050"/>
          <w:lang/>
        </w:rPr>
        <w:t>Srednji  rod - das</w:t>
      </w:r>
    </w:p>
    <w:p w:rsidR="00403017" w:rsidRDefault="00403017" w:rsidP="00715A05">
      <w:pPr>
        <w:rPr>
          <w:b/>
          <w:lang w:val="de-DE"/>
        </w:rPr>
      </w:pPr>
    </w:p>
    <w:p w:rsidR="00403017" w:rsidRDefault="00403017" w:rsidP="00715A05">
      <w:pPr>
        <w:rPr>
          <w:b/>
          <w:lang w:val="de-DE"/>
        </w:rPr>
      </w:pPr>
    </w:p>
    <w:p w:rsidR="00715A05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Auge, das</w:t>
      </w:r>
      <w:r w:rsidRPr="0003388C">
        <w:rPr>
          <w:color w:val="00B050"/>
          <w:lang w:val="de-DE"/>
        </w:rPr>
        <w:t>,</w:t>
      </w:r>
      <w:r w:rsidRPr="00ED3A88">
        <w:rPr>
          <w:lang w:val="de-DE"/>
        </w:rPr>
        <w:t xml:space="preserve"> - n – oko</w:t>
      </w:r>
    </w:p>
    <w:p w:rsidR="00715A05" w:rsidRPr="00ED3A88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Bein, das</w:t>
      </w:r>
      <w:r w:rsidRPr="00ED3A88">
        <w:rPr>
          <w:lang w:val="de-DE"/>
        </w:rPr>
        <w:t>, - e – noga</w:t>
      </w:r>
    </w:p>
    <w:p w:rsidR="00715A05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Gesicht, das</w:t>
      </w:r>
      <w:r>
        <w:rPr>
          <w:lang w:val="de-DE"/>
        </w:rPr>
        <w:t>, er –lice</w:t>
      </w:r>
    </w:p>
    <w:p w:rsidR="00715A05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Haar, das</w:t>
      </w:r>
      <w:r>
        <w:rPr>
          <w:lang w:val="de-DE"/>
        </w:rPr>
        <w:t>, - e – kosa</w:t>
      </w:r>
    </w:p>
    <w:p w:rsidR="00715A05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Nase, die</w:t>
      </w:r>
      <w:r>
        <w:rPr>
          <w:lang w:val="de-DE"/>
        </w:rPr>
        <w:t>, n – nos</w:t>
      </w:r>
    </w:p>
    <w:p w:rsidR="00715A05" w:rsidRDefault="00715A05" w:rsidP="00715A05">
      <w:pPr>
        <w:rPr>
          <w:lang w:val="de-DE"/>
        </w:rPr>
      </w:pPr>
      <w:r w:rsidRPr="0003388C">
        <w:rPr>
          <w:b/>
          <w:color w:val="00B050"/>
          <w:lang w:val="de-DE"/>
        </w:rPr>
        <w:t>Ohr, das,</w:t>
      </w:r>
      <w:r>
        <w:rPr>
          <w:lang w:val="de-DE"/>
        </w:rPr>
        <w:t xml:space="preserve"> -en – uvo</w:t>
      </w:r>
    </w:p>
    <w:p w:rsidR="00715A05" w:rsidRPr="00ED3A88" w:rsidRDefault="00715A05" w:rsidP="00715A05">
      <w:pPr>
        <w:rPr>
          <w:lang w:val="de-DE"/>
        </w:rPr>
      </w:pPr>
    </w:p>
    <w:p w:rsidR="00715A05" w:rsidRPr="00763385" w:rsidRDefault="00715A05" w:rsidP="00715A05">
      <w:pPr>
        <w:rPr>
          <w:lang w:val="de-DE"/>
        </w:rPr>
      </w:pPr>
    </w:p>
    <w:p w:rsidR="00715A05" w:rsidRDefault="00715A05" w:rsidP="00A052BA">
      <w:pPr>
        <w:pStyle w:val="Subtitle"/>
        <w:rPr>
          <w:sz w:val="36"/>
          <w:szCs w:val="36"/>
        </w:rPr>
      </w:pPr>
      <w:r w:rsidRPr="00A052BA">
        <w:rPr>
          <w:sz w:val="36"/>
          <w:szCs w:val="36"/>
        </w:rPr>
        <w:t>Zdravlje i bolest, nega tela</w:t>
      </w:r>
    </w:p>
    <w:p w:rsidR="00A052BA" w:rsidRDefault="00A052BA" w:rsidP="00A052BA"/>
    <w:p w:rsidR="00A052BA" w:rsidRDefault="00A052BA" w:rsidP="00A052BA">
      <w:pPr>
        <w:pStyle w:val="Subtitle"/>
      </w:pPr>
      <w:r>
        <w:t>Muški rod, der</w:t>
      </w:r>
    </w:p>
    <w:p w:rsidR="00A052BA" w:rsidRDefault="00A052BA" w:rsidP="00A052BA"/>
    <w:p w:rsidR="00A052BA" w:rsidRPr="004F5EFA" w:rsidRDefault="00A052BA" w:rsidP="00A052BA">
      <w:pPr>
        <w:rPr>
          <w:lang w:val="de-DE"/>
        </w:rPr>
      </w:pPr>
      <w:r w:rsidRPr="00C26098">
        <w:rPr>
          <w:b/>
          <w:color w:val="0070C0"/>
          <w:lang w:val="de-DE"/>
        </w:rPr>
        <w:t>Arztbesuch, der</w:t>
      </w:r>
      <w:r w:rsidR="00C26098">
        <w:rPr>
          <w:lang w:val="de-DE"/>
        </w:rPr>
        <w:t>, -e – poseta lekara ili odlazak kod lekara</w:t>
      </w:r>
    </w:p>
    <w:p w:rsidR="00CF7A23" w:rsidRDefault="00CF7A23" w:rsidP="00C26098">
      <w:pPr>
        <w:rPr>
          <w:b/>
          <w:color w:val="0070C0"/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0070C0"/>
          <w:lang w:val="de-DE"/>
        </w:rPr>
        <w:t>Krankenpfleger, der,</w:t>
      </w:r>
      <w:r>
        <w:rPr>
          <w:lang w:val="de-DE"/>
        </w:rPr>
        <w:t xml:space="preserve"> -- medicinski tehničar</w:t>
      </w:r>
    </w:p>
    <w:p w:rsidR="00CF7A23" w:rsidRDefault="00CF7A23" w:rsidP="00C26098">
      <w:pPr>
        <w:rPr>
          <w:b/>
          <w:color w:val="0070C0"/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0070C0"/>
          <w:lang w:val="de-DE"/>
        </w:rPr>
        <w:t>Schmerz, der</w:t>
      </w:r>
      <w:r>
        <w:rPr>
          <w:lang w:val="de-DE"/>
        </w:rPr>
        <w:t>, -en – bol</w:t>
      </w:r>
    </w:p>
    <w:p w:rsidR="00C26098" w:rsidRDefault="00C26098" w:rsidP="00C26098">
      <w:pPr>
        <w:rPr>
          <w:lang w:val="de-DE"/>
        </w:rPr>
      </w:pPr>
      <w:r w:rsidRPr="00C26098">
        <w:rPr>
          <w:b/>
          <w:color w:val="0070C0"/>
          <w:lang w:val="de-DE"/>
        </w:rPr>
        <w:t>Stress, der</w:t>
      </w:r>
      <w:r>
        <w:rPr>
          <w:lang w:val="de-DE"/>
        </w:rPr>
        <w:t xml:space="preserve"> (samo jednina) – stres</w:t>
      </w:r>
    </w:p>
    <w:p w:rsidR="00CF7A23" w:rsidRDefault="00CF7A23" w:rsidP="00C26098">
      <w:pPr>
        <w:rPr>
          <w:b/>
          <w:color w:val="0070C0"/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0070C0"/>
          <w:lang w:val="de-DE"/>
        </w:rPr>
        <w:t>Zahnschmerz, der</w:t>
      </w:r>
      <w:r>
        <w:rPr>
          <w:lang w:val="de-DE"/>
        </w:rPr>
        <w:t xml:space="preserve">, - - zubobolja </w:t>
      </w: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pStyle w:val="Subtitle"/>
        <w:rPr>
          <w:color w:val="FF0000"/>
          <w:lang w:val="de-DE"/>
        </w:rPr>
      </w:pPr>
      <w:r w:rsidRPr="00C26098">
        <w:rPr>
          <w:color w:val="FF0000"/>
          <w:lang w:val="de-DE"/>
        </w:rPr>
        <w:t xml:space="preserve">Ženski rod </w:t>
      </w:r>
      <w:r>
        <w:rPr>
          <w:color w:val="FF0000"/>
          <w:lang w:val="de-DE"/>
        </w:rPr>
        <w:t>–</w:t>
      </w:r>
      <w:r w:rsidRPr="00C26098">
        <w:rPr>
          <w:color w:val="FF0000"/>
          <w:lang w:val="de-DE"/>
        </w:rPr>
        <w:t xml:space="preserve"> die</w:t>
      </w:r>
    </w:p>
    <w:p w:rsidR="00715A05" w:rsidRPr="00C26098" w:rsidRDefault="00715A05" w:rsidP="00A052BA">
      <w:pPr>
        <w:pStyle w:val="Subtitle"/>
        <w:rPr>
          <w:sz w:val="36"/>
          <w:szCs w:val="36"/>
          <w:lang w:val="de-DE"/>
        </w:rPr>
      </w:pPr>
    </w:p>
    <w:p w:rsidR="00715A05" w:rsidRDefault="00715A05" w:rsidP="00715A05">
      <w:pPr>
        <w:rPr>
          <w:lang w:val="de-DE"/>
        </w:rPr>
      </w:pPr>
      <w:r w:rsidRPr="00C26098">
        <w:rPr>
          <w:b/>
          <w:color w:val="FF0000"/>
          <w:lang w:val="de-DE"/>
        </w:rPr>
        <w:t>Aktivität, die</w:t>
      </w:r>
      <w:r>
        <w:rPr>
          <w:lang w:val="de-DE"/>
        </w:rPr>
        <w:t>, -en, aktivnost</w:t>
      </w:r>
    </w:p>
    <w:p w:rsidR="00CF7A23" w:rsidRDefault="00CF7A23" w:rsidP="00C26098">
      <w:pPr>
        <w:rPr>
          <w:b/>
          <w:color w:val="FF0000"/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FF0000"/>
          <w:lang w:val="de-DE"/>
        </w:rPr>
        <w:t>Besserung, die</w:t>
      </w:r>
      <w:r w:rsidRPr="004F5EFA">
        <w:rPr>
          <w:lang w:val="de-DE"/>
        </w:rPr>
        <w:t xml:space="preserve"> – en, - poboljšanje, oporavak</w:t>
      </w:r>
    </w:p>
    <w:p w:rsidR="00C26098" w:rsidRDefault="00C26098" w:rsidP="00C26098">
      <w:pPr>
        <w:rPr>
          <w:lang w:val="de-DE"/>
        </w:rPr>
      </w:pPr>
      <w:r w:rsidRPr="00C26098">
        <w:rPr>
          <w:b/>
          <w:color w:val="FF0000"/>
          <w:lang w:val="de-DE"/>
        </w:rPr>
        <w:t>Brille, die</w:t>
      </w:r>
      <w:r w:rsidRPr="004F5EFA">
        <w:rPr>
          <w:lang w:val="de-DE"/>
        </w:rPr>
        <w:t xml:space="preserve"> –n</w:t>
      </w:r>
      <w:r w:rsidRPr="00ED3A88">
        <w:rPr>
          <w:lang w:val="de-DE"/>
        </w:rPr>
        <w:t xml:space="preserve"> </w:t>
      </w:r>
      <w:r>
        <w:rPr>
          <w:lang w:val="de-DE"/>
        </w:rPr>
        <w:t>–</w:t>
      </w:r>
      <w:r w:rsidRPr="00ED3A88">
        <w:rPr>
          <w:lang w:val="de-DE"/>
        </w:rPr>
        <w:t xml:space="preserve"> naočare</w:t>
      </w: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FF0000"/>
          <w:lang w:val="de-DE"/>
        </w:rPr>
        <w:t>Gesundheit, die,</w:t>
      </w:r>
      <w:r>
        <w:rPr>
          <w:lang w:val="de-DE"/>
        </w:rPr>
        <w:t xml:space="preserve"> samo jednina – zdravlje</w:t>
      </w:r>
    </w:p>
    <w:p w:rsidR="00C26098" w:rsidRDefault="00C26098" w:rsidP="00C26098">
      <w:pPr>
        <w:rPr>
          <w:lang w:val="de-DE"/>
        </w:rPr>
      </w:pPr>
      <w:r>
        <w:rPr>
          <w:lang w:val="de-DE"/>
        </w:rPr>
        <w:t xml:space="preserve">Gute </w:t>
      </w:r>
      <w:r w:rsidRPr="00C26098">
        <w:rPr>
          <w:b/>
          <w:color w:val="FF0000"/>
          <w:lang w:val="de-DE"/>
        </w:rPr>
        <w:t xml:space="preserve">Besserung </w:t>
      </w:r>
      <w:r>
        <w:rPr>
          <w:lang w:val="de-DE"/>
        </w:rPr>
        <w:t>– brz oporavak, za one koji su bolesni</w:t>
      </w: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FF0000"/>
          <w:lang w:val="de-DE"/>
        </w:rPr>
        <w:t>Krankheit, die,</w:t>
      </w:r>
      <w:r>
        <w:rPr>
          <w:lang w:val="de-DE"/>
        </w:rPr>
        <w:t xml:space="preserve"> en – bolest</w:t>
      </w:r>
    </w:p>
    <w:p w:rsidR="00083A8A" w:rsidRDefault="00083A8A" w:rsidP="00083A8A">
      <w:pPr>
        <w:rPr>
          <w:lang w:val="de-DE"/>
        </w:rPr>
      </w:pPr>
      <w:r w:rsidRPr="00083A8A">
        <w:rPr>
          <w:b/>
          <w:color w:val="FF0000"/>
          <w:lang w:val="de-DE"/>
        </w:rPr>
        <w:t>Krankenschweter, die</w:t>
      </w:r>
      <w:r>
        <w:rPr>
          <w:lang w:val="de-DE"/>
        </w:rPr>
        <w:t xml:space="preserve"> – n – medicinska sestra</w:t>
      </w:r>
    </w:p>
    <w:p w:rsidR="00083A8A" w:rsidRDefault="00083A8A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  <w:r w:rsidRPr="00C26098">
        <w:rPr>
          <w:b/>
          <w:color w:val="FF0000"/>
          <w:lang w:val="de-DE"/>
        </w:rPr>
        <w:t>Tablette, die</w:t>
      </w:r>
      <w:r>
        <w:rPr>
          <w:lang w:val="de-DE"/>
        </w:rPr>
        <w:t>, -en – tableta</w:t>
      </w:r>
    </w:p>
    <w:p w:rsidR="00C26098" w:rsidRDefault="00C26098" w:rsidP="00C26098">
      <w:pPr>
        <w:rPr>
          <w:lang w:val="de-DE"/>
        </w:rPr>
      </w:pPr>
    </w:p>
    <w:p w:rsidR="00C26098" w:rsidRDefault="00C26098" w:rsidP="00C26098">
      <w:pPr>
        <w:rPr>
          <w:lang w:val="de-DE"/>
        </w:rPr>
      </w:pPr>
    </w:p>
    <w:p w:rsidR="00C26098" w:rsidRPr="004F5EFA" w:rsidRDefault="00C26098" w:rsidP="00C26098">
      <w:pPr>
        <w:rPr>
          <w:lang w:val="de-DE"/>
        </w:rPr>
      </w:pPr>
    </w:p>
    <w:p w:rsidR="00C26098" w:rsidRPr="00083A8A" w:rsidRDefault="00083A8A" w:rsidP="00083A8A">
      <w:pPr>
        <w:pStyle w:val="Subtitle"/>
        <w:rPr>
          <w:color w:val="00B050"/>
          <w:lang w:val="de-DE"/>
        </w:rPr>
      </w:pPr>
      <w:r w:rsidRPr="00083A8A">
        <w:rPr>
          <w:color w:val="00B050"/>
          <w:lang w:val="de-DE"/>
        </w:rPr>
        <w:t>Srednji rod,  das</w:t>
      </w:r>
    </w:p>
    <w:p w:rsidR="00C26098" w:rsidRDefault="00C26098" w:rsidP="00715A05">
      <w:pPr>
        <w:rPr>
          <w:lang w:val="de-DE"/>
        </w:rPr>
      </w:pPr>
    </w:p>
    <w:p w:rsidR="00715A05" w:rsidRPr="004F5EFA" w:rsidRDefault="00715A05" w:rsidP="00715A05">
      <w:pPr>
        <w:rPr>
          <w:lang w:val="de-DE"/>
        </w:rPr>
      </w:pPr>
      <w:r w:rsidRPr="00083A8A">
        <w:rPr>
          <w:b/>
          <w:color w:val="00B050"/>
          <w:lang w:val="de-DE"/>
        </w:rPr>
        <w:t>Alter, das</w:t>
      </w:r>
      <w:r>
        <w:rPr>
          <w:lang w:val="de-DE"/>
        </w:rPr>
        <w:t>, -- starosno doba</w:t>
      </w:r>
    </w:p>
    <w:p w:rsidR="00C26098" w:rsidRDefault="00C26098" w:rsidP="00715A05">
      <w:pPr>
        <w:rPr>
          <w:b/>
          <w:lang w:val="de-DE"/>
        </w:rPr>
      </w:pPr>
    </w:p>
    <w:p w:rsidR="00715A05" w:rsidRDefault="00715A05" w:rsidP="00715A05">
      <w:pPr>
        <w:rPr>
          <w:lang w:val="de-DE"/>
        </w:rPr>
      </w:pPr>
      <w:r w:rsidRPr="00083A8A">
        <w:rPr>
          <w:b/>
          <w:color w:val="00B050"/>
          <w:lang w:val="de-DE"/>
        </w:rPr>
        <w:t>Krankenhaus, das</w:t>
      </w:r>
      <w:r>
        <w:rPr>
          <w:lang w:val="de-DE"/>
        </w:rPr>
        <w:t xml:space="preserve"> , Krankenhäuser, - bolnica</w:t>
      </w:r>
    </w:p>
    <w:p w:rsidR="00CF7A23" w:rsidRDefault="00CF7A23" w:rsidP="00715A05">
      <w:pPr>
        <w:rPr>
          <w:b/>
          <w:color w:val="00B050"/>
          <w:lang w:val="de-DE"/>
        </w:rPr>
      </w:pPr>
    </w:p>
    <w:p w:rsidR="00715A05" w:rsidRDefault="00715A05" w:rsidP="00715A05">
      <w:pPr>
        <w:rPr>
          <w:lang w:val="de-DE"/>
        </w:rPr>
      </w:pPr>
      <w:r w:rsidRPr="00083A8A">
        <w:rPr>
          <w:b/>
          <w:color w:val="00B050"/>
          <w:lang w:val="de-DE"/>
        </w:rPr>
        <w:t>Leben, das</w:t>
      </w:r>
      <w:r>
        <w:rPr>
          <w:lang w:val="de-DE"/>
        </w:rPr>
        <w:t>,- - život</w:t>
      </w:r>
    </w:p>
    <w:p w:rsidR="00CF7A23" w:rsidRDefault="00CF7A23" w:rsidP="00715A05">
      <w:pPr>
        <w:rPr>
          <w:b/>
          <w:color w:val="00B050"/>
          <w:lang w:val="de-DE"/>
        </w:rPr>
      </w:pPr>
    </w:p>
    <w:p w:rsidR="00715A05" w:rsidRDefault="00715A05" w:rsidP="00715A05">
      <w:pPr>
        <w:rPr>
          <w:lang w:val="de-DE"/>
        </w:rPr>
      </w:pPr>
      <w:r w:rsidRPr="00083A8A">
        <w:rPr>
          <w:b/>
          <w:color w:val="00B050"/>
          <w:lang w:val="de-DE"/>
        </w:rPr>
        <w:t>Medikament, das</w:t>
      </w:r>
      <w:r>
        <w:rPr>
          <w:lang w:val="de-DE"/>
        </w:rPr>
        <w:t>, -e, lek</w:t>
      </w:r>
    </w:p>
    <w:p w:rsidR="00715A05" w:rsidRDefault="00715A05" w:rsidP="00715A05">
      <w:pPr>
        <w:rPr>
          <w:lang w:val="de-DE"/>
        </w:rPr>
      </w:pPr>
    </w:p>
    <w:p w:rsidR="00715A05" w:rsidRDefault="00715A05" w:rsidP="00715A05">
      <w:pPr>
        <w:rPr>
          <w:lang w:val="de-DE"/>
        </w:rPr>
      </w:pPr>
    </w:p>
    <w:p w:rsidR="00345D7C" w:rsidRPr="00715A05" w:rsidRDefault="00345D7C">
      <w:pPr>
        <w:rPr>
          <w:lang w:val="de-DE"/>
        </w:rPr>
      </w:pPr>
    </w:p>
    <w:sectPr w:rsidR="00345D7C" w:rsidRPr="00715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7C" w:rsidRDefault="00345D7C" w:rsidP="00403017">
      <w:pPr>
        <w:spacing w:after="0" w:line="240" w:lineRule="auto"/>
      </w:pPr>
      <w:r>
        <w:separator/>
      </w:r>
    </w:p>
  </w:endnote>
  <w:endnote w:type="continuationSeparator" w:id="1">
    <w:p w:rsidR="00345D7C" w:rsidRDefault="00345D7C" w:rsidP="0040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7C" w:rsidRDefault="00345D7C" w:rsidP="00403017">
      <w:pPr>
        <w:spacing w:after="0" w:line="240" w:lineRule="auto"/>
      </w:pPr>
      <w:r>
        <w:separator/>
      </w:r>
    </w:p>
  </w:footnote>
  <w:footnote w:type="continuationSeparator" w:id="1">
    <w:p w:rsidR="00345D7C" w:rsidRDefault="00345D7C" w:rsidP="0040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43" o:spid="_x0000_s2050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abc.amarilisonlin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44" o:spid="_x0000_s2051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abc.amarilisonlin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7" w:rsidRDefault="004030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8542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#d6e3bc [1302]" stroked="f">
          <v:fill opacity=".5"/>
          <v:textpath style="font-family:&quot;Calibri&quot;;font-size:1pt" string="abc.amarilisonlin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5A05"/>
    <w:rsid w:val="0001409E"/>
    <w:rsid w:val="0003388C"/>
    <w:rsid w:val="00083A8A"/>
    <w:rsid w:val="00345D7C"/>
    <w:rsid w:val="00403017"/>
    <w:rsid w:val="00715A05"/>
    <w:rsid w:val="00A052BA"/>
    <w:rsid w:val="00BB6C20"/>
    <w:rsid w:val="00C26098"/>
    <w:rsid w:val="00C60F4F"/>
    <w:rsid w:val="00CF7A23"/>
    <w:rsid w:val="00D0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15A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A0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A05"/>
    <w:pPr>
      <w:spacing w:after="0" w:line="240" w:lineRule="auto"/>
      <w:ind w:left="720"/>
      <w:contextualSpacing/>
    </w:pPr>
    <w:rPr>
      <w:rFonts w:eastAsia="Times New Roman" w:cstheme="minorHAnsi"/>
      <w:bCs/>
    </w:rPr>
  </w:style>
  <w:style w:type="character" w:styleId="Hyperlink">
    <w:name w:val="Hyperlink"/>
    <w:basedOn w:val="DefaultParagraphFont"/>
    <w:uiPriority w:val="99"/>
    <w:unhideWhenUsed/>
    <w:rsid w:val="00C60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017"/>
  </w:style>
  <w:style w:type="paragraph" w:styleId="Footer">
    <w:name w:val="footer"/>
    <w:basedOn w:val="Normal"/>
    <w:link w:val="FooterChar"/>
    <w:uiPriority w:val="99"/>
    <w:semiHidden/>
    <w:unhideWhenUsed/>
    <w:rsid w:val="0040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bc.amarilisonlin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CDC9-4DB4-4B27-8E2B-319F0CD1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11</cp:revision>
  <dcterms:created xsi:type="dcterms:W3CDTF">2015-04-19T12:10:00Z</dcterms:created>
  <dcterms:modified xsi:type="dcterms:W3CDTF">2015-04-19T13:03:00Z</dcterms:modified>
</cp:coreProperties>
</file>