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C9" w:rsidRDefault="008F04C9" w:rsidP="00D9155C"/>
    <w:p w:rsidR="008F04C9" w:rsidRPr="008F04C9" w:rsidRDefault="008F04C9" w:rsidP="00D9155C">
      <w:pPr>
        <w:rPr>
          <w:rStyle w:val="Strong"/>
        </w:rPr>
      </w:pPr>
      <w:r w:rsidRPr="008F04C9">
        <w:rPr>
          <w:rStyle w:val="Strong"/>
        </w:rPr>
        <w:t>10</w:t>
      </w:r>
      <w:r w:rsidR="001C1AB1">
        <w:rPr>
          <w:rStyle w:val="Strong"/>
        </w:rPr>
        <w:t xml:space="preserve">1-200 </w:t>
      </w:r>
      <w:r w:rsidRPr="008F04C9">
        <w:rPr>
          <w:rStyle w:val="Strong"/>
        </w:rPr>
        <w:t xml:space="preserve"> najčešće upotrebljavan</w:t>
      </w:r>
      <w:r w:rsidR="001C1AB1">
        <w:rPr>
          <w:rStyle w:val="Strong"/>
        </w:rPr>
        <w:t>e nemačke</w:t>
      </w:r>
      <w:r w:rsidRPr="008F04C9">
        <w:rPr>
          <w:rStyle w:val="Strong"/>
        </w:rPr>
        <w:t xml:space="preserve"> reči – statistički presek</w:t>
      </w:r>
    </w:p>
    <w:p w:rsidR="008F04C9" w:rsidRPr="008F04C9" w:rsidRDefault="008F04C9" w:rsidP="00D9155C">
      <w:pPr>
        <w:rPr>
          <w:rStyle w:val="Strong"/>
        </w:rPr>
      </w:pPr>
      <w:r w:rsidRPr="008F04C9">
        <w:rPr>
          <w:rStyle w:val="Strong"/>
        </w:rPr>
        <w:t>Legenda: vrste reči po bojama</w:t>
      </w:r>
    </w:p>
    <w:p w:rsidR="008F04C9" w:rsidRPr="008F04C9" w:rsidRDefault="008F04C9" w:rsidP="00D9155C">
      <w:pPr>
        <w:rPr>
          <w:rStyle w:val="Strong"/>
          <w:color w:val="FF0000"/>
          <w:sz w:val="28"/>
          <w:szCs w:val="28"/>
        </w:rPr>
      </w:pPr>
      <w:r w:rsidRPr="008F04C9">
        <w:rPr>
          <w:rStyle w:val="Strong"/>
          <w:color w:val="FF0000"/>
          <w:sz w:val="28"/>
          <w:szCs w:val="28"/>
        </w:rPr>
        <w:t>Imenice,</w:t>
      </w:r>
      <w:r w:rsidRPr="008F04C9">
        <w:rPr>
          <w:rStyle w:val="Strong"/>
          <w:color w:val="7030A0"/>
          <w:sz w:val="28"/>
          <w:szCs w:val="28"/>
        </w:rPr>
        <w:t xml:space="preserve"> </w:t>
      </w:r>
      <w:r w:rsidRPr="008F04C9">
        <w:rPr>
          <w:rStyle w:val="Strong"/>
          <w:color w:val="00B0F0"/>
          <w:sz w:val="28"/>
          <w:szCs w:val="28"/>
        </w:rPr>
        <w:t>glagoli</w:t>
      </w:r>
      <w:r w:rsidRPr="008F04C9">
        <w:rPr>
          <w:rStyle w:val="Strong"/>
          <w:color w:val="00B050"/>
          <w:sz w:val="28"/>
          <w:szCs w:val="28"/>
        </w:rPr>
        <w:t>, predlozi,</w:t>
      </w:r>
      <w:r w:rsidRPr="008F04C9">
        <w:rPr>
          <w:rStyle w:val="Strong"/>
          <w:color w:val="7030A0"/>
          <w:sz w:val="28"/>
          <w:szCs w:val="28"/>
        </w:rPr>
        <w:t xml:space="preserve"> veznici, </w:t>
      </w:r>
      <w:r w:rsidRPr="008F04C9">
        <w:rPr>
          <w:rStyle w:val="Strong"/>
          <w:color w:val="EE5612"/>
          <w:sz w:val="28"/>
          <w:szCs w:val="28"/>
        </w:rPr>
        <w:t xml:space="preserve">prilozi, </w:t>
      </w:r>
      <w:r w:rsidRPr="008F04C9">
        <w:rPr>
          <w:rStyle w:val="Strong"/>
          <w:color w:val="948A54" w:themeColor="background2" w:themeShade="80"/>
          <w:sz w:val="28"/>
          <w:szCs w:val="28"/>
        </w:rPr>
        <w:t>pridevi</w:t>
      </w:r>
      <w:r w:rsidR="0018715B">
        <w:rPr>
          <w:rStyle w:val="Strong"/>
          <w:sz w:val="28"/>
          <w:szCs w:val="28"/>
        </w:rPr>
        <w:t xml:space="preserve">, zamenice, </w:t>
      </w:r>
      <w:r w:rsidR="0018715B">
        <w:rPr>
          <w:rStyle w:val="Strong"/>
          <w:color w:val="808080" w:themeColor="background1" w:themeShade="80"/>
          <w:sz w:val="28"/>
          <w:szCs w:val="28"/>
        </w:rPr>
        <w:t>brojevi</w:t>
      </w:r>
      <w:r w:rsidRPr="008F04C9">
        <w:rPr>
          <w:rStyle w:val="Strong"/>
          <w:color w:val="948A54" w:themeColor="background2" w:themeShade="80"/>
          <w:sz w:val="28"/>
          <w:szCs w:val="28"/>
        </w:rPr>
        <w:t xml:space="preserve"> </w:t>
      </w:r>
    </w:p>
    <w:p w:rsidR="008F04C9" w:rsidRDefault="0018715B" w:rsidP="00D9155C">
      <w:pPr>
        <w:rPr>
          <w:rStyle w:val="Strong"/>
          <w:sz w:val="24"/>
          <w:szCs w:val="24"/>
        </w:rPr>
      </w:pPr>
      <w:r w:rsidRPr="0018715B">
        <w:rPr>
          <w:rStyle w:val="Strong"/>
          <w:i/>
          <w:color w:val="EE5612"/>
          <w:sz w:val="24"/>
          <w:szCs w:val="24"/>
        </w:rPr>
        <w:t xml:space="preserve">*prilozi, </w:t>
      </w:r>
      <w:r w:rsidRPr="0018715B">
        <w:rPr>
          <w:rStyle w:val="Strong"/>
          <w:i/>
          <w:color w:val="948A54" w:themeColor="background2" w:themeShade="80"/>
          <w:sz w:val="24"/>
          <w:szCs w:val="24"/>
        </w:rPr>
        <w:t>pridevi</w:t>
      </w:r>
      <w:r>
        <w:rPr>
          <w:rStyle w:val="Strong"/>
          <w:i/>
          <w:color w:val="948A54" w:themeColor="background2" w:themeShade="80"/>
          <w:sz w:val="24"/>
          <w:szCs w:val="24"/>
        </w:rPr>
        <w:t xml:space="preserve"> </w:t>
      </w:r>
      <w:r w:rsidRPr="00935B4B">
        <w:rPr>
          <w:rStyle w:val="Strong"/>
          <w:b w:val="0"/>
          <w:sz w:val="24"/>
          <w:szCs w:val="24"/>
        </w:rPr>
        <w:t>– označavala sam vrste reči onako, kako je to dato u originalnoj tabeli; Neka vas ne bune oznake kod ove dve vrste reči, često mogu da budu i jedno i drugo u zavisnosti kako su upotrebljene u rečenici –</w:t>
      </w:r>
      <w:r>
        <w:rPr>
          <w:rStyle w:val="Strong"/>
          <w:sz w:val="24"/>
          <w:szCs w:val="24"/>
        </w:rPr>
        <w:t xml:space="preserve"> ispred im</w:t>
      </w:r>
      <w:r w:rsidR="00935B4B">
        <w:rPr>
          <w:rStyle w:val="Strong"/>
          <w:sz w:val="24"/>
          <w:szCs w:val="24"/>
        </w:rPr>
        <w:t>e</w:t>
      </w:r>
      <w:r>
        <w:rPr>
          <w:rStyle w:val="Strong"/>
          <w:sz w:val="24"/>
          <w:szCs w:val="24"/>
        </w:rPr>
        <w:t>nice</w:t>
      </w:r>
      <w:r w:rsidR="00935B4B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=</w:t>
      </w:r>
      <w:r w:rsidR="00935B4B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pridev, uz glagol =</w:t>
      </w:r>
      <w:r w:rsidR="00935B4B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prilog</w:t>
      </w:r>
      <w:r w:rsidR="003D7180">
        <w:rPr>
          <w:rStyle w:val="Strong"/>
          <w:sz w:val="24"/>
          <w:szCs w:val="24"/>
        </w:rPr>
        <w:t>; pridevi se menjaju po pridevskim promenama(jaka, slaba,mešovita) po padežima u jednini i množini, prilozi</w:t>
      </w:r>
      <w:r w:rsidR="00F36A89">
        <w:rPr>
          <w:rStyle w:val="Strong"/>
          <w:sz w:val="24"/>
          <w:szCs w:val="24"/>
        </w:rPr>
        <w:t xml:space="preserve"> ne.</w:t>
      </w:r>
      <w:r w:rsidR="003D7180">
        <w:rPr>
          <w:rStyle w:val="Strong"/>
          <w:sz w:val="24"/>
          <w:szCs w:val="24"/>
        </w:rPr>
        <w:t xml:space="preserve"> </w:t>
      </w:r>
    </w:p>
    <w:p w:rsidR="00F36A89" w:rsidRDefault="00F36A89" w:rsidP="00D9155C"/>
    <w:p w:rsidR="00D9155C" w:rsidRDefault="00F86BA7" w:rsidP="00D9155C">
      <w:r w:rsidRPr="00CF3318">
        <w:rPr>
          <w:lang w:val="de-DE"/>
        </w:rPr>
        <w:t>101</w:t>
      </w:r>
      <w:r w:rsidRPr="00CF3318">
        <w:rPr>
          <w:color w:val="808080" w:themeColor="background1" w:themeShade="80"/>
          <w:lang w:val="de-DE"/>
        </w:rPr>
        <w:t xml:space="preserve">. </w:t>
      </w:r>
      <w:r w:rsidRPr="00CF3318">
        <w:rPr>
          <w:rStyle w:val="Strong"/>
          <w:color w:val="808080" w:themeColor="background1" w:themeShade="80"/>
          <w:lang w:val="de-DE"/>
        </w:rPr>
        <w:t>drei</w:t>
      </w:r>
      <w:r w:rsidRPr="00CF3318">
        <w:rPr>
          <w:lang w:val="de-DE"/>
        </w:rPr>
        <w:t xml:space="preserve"> (</w:t>
      </w:r>
      <w:r w:rsidR="0018715B" w:rsidRPr="00CF3318">
        <w:rPr>
          <w:lang w:val="de-DE"/>
        </w:rPr>
        <w:t>broj</w:t>
      </w:r>
      <w:r w:rsidRPr="00CF3318">
        <w:rPr>
          <w:lang w:val="de-DE"/>
        </w:rPr>
        <w:t xml:space="preserve">) </w:t>
      </w:r>
      <w:r w:rsidR="0018715B" w:rsidRPr="00CF3318">
        <w:rPr>
          <w:rStyle w:val="Emphasis"/>
          <w:lang w:val="de-DE"/>
        </w:rPr>
        <w:t>tri</w:t>
      </w:r>
      <w:r w:rsidRPr="00CF3318">
        <w:rPr>
          <w:lang w:val="de-DE"/>
        </w:rPr>
        <w:br/>
        <w:t>102</w:t>
      </w:r>
      <w:r w:rsidRPr="00CF3318">
        <w:rPr>
          <w:color w:val="948A54" w:themeColor="background2" w:themeShade="80"/>
          <w:lang w:val="de-DE"/>
        </w:rPr>
        <w:t xml:space="preserve">. </w:t>
      </w:r>
      <w:r w:rsidRPr="00CF3318">
        <w:rPr>
          <w:rStyle w:val="Strong"/>
          <w:color w:val="FF0000"/>
          <w:lang w:val="de-DE"/>
        </w:rPr>
        <w:t>wenig</w:t>
      </w:r>
      <w:r w:rsidRPr="00CF3318">
        <w:rPr>
          <w:color w:val="FF0000"/>
          <w:lang w:val="de-DE"/>
        </w:rPr>
        <w:t xml:space="preserve"> </w:t>
      </w:r>
      <w:r w:rsidRPr="00CF3318">
        <w:rPr>
          <w:lang w:val="de-DE"/>
        </w:rPr>
        <w:t>(</w:t>
      </w:r>
      <w:r w:rsidR="00CF3318" w:rsidRPr="00CF3318">
        <w:rPr>
          <w:lang w:val="de-DE"/>
        </w:rPr>
        <w:t>prilog</w:t>
      </w:r>
      <w:r w:rsidRPr="00CF3318">
        <w:rPr>
          <w:lang w:val="de-DE"/>
        </w:rPr>
        <w:t xml:space="preserve">) </w:t>
      </w:r>
      <w:r w:rsidR="00CF3318" w:rsidRPr="00CF3318">
        <w:rPr>
          <w:lang w:val="de-DE"/>
        </w:rPr>
        <w:t>m</w:t>
      </w:r>
      <w:r w:rsidR="00CF3318">
        <w:rPr>
          <w:lang w:val="de-DE"/>
        </w:rPr>
        <w:t>alo</w:t>
      </w:r>
      <w:r w:rsidRPr="00CF3318">
        <w:rPr>
          <w:lang w:val="de-DE"/>
        </w:rPr>
        <w:br/>
        <w:t xml:space="preserve">103. </w:t>
      </w:r>
      <w:r w:rsidRPr="00D82496">
        <w:rPr>
          <w:rStyle w:val="Strong"/>
          <w:color w:val="FF0000"/>
          <w:lang w:val="de-DE"/>
        </w:rPr>
        <w:t>Frau</w:t>
      </w:r>
      <w:r w:rsidRPr="00D82496">
        <w:rPr>
          <w:color w:val="FF0000"/>
          <w:lang w:val="de-DE"/>
        </w:rPr>
        <w:t>, die</w:t>
      </w:r>
      <w:r w:rsidRPr="00F86BA7">
        <w:rPr>
          <w:lang w:val="de-DE"/>
        </w:rPr>
        <w:t>, -en (</w:t>
      </w:r>
      <w:r w:rsidR="00935B4B">
        <w:rPr>
          <w:lang w:val="de-DE"/>
        </w:rPr>
        <w:t>imenica</w:t>
      </w:r>
      <w:r w:rsidRPr="00F86BA7">
        <w:rPr>
          <w:lang w:val="de-DE"/>
        </w:rPr>
        <w:t xml:space="preserve">) </w:t>
      </w:r>
      <w:r w:rsidR="00CF3318">
        <w:rPr>
          <w:lang/>
        </w:rPr>
        <w:t>žena, gospođa</w:t>
      </w:r>
      <w:r w:rsidRPr="00F86BA7">
        <w:rPr>
          <w:lang w:val="de-DE"/>
        </w:rPr>
        <w:br/>
        <w:t xml:space="preserve">104. </w:t>
      </w:r>
      <w:r w:rsidRPr="00D82496">
        <w:rPr>
          <w:rStyle w:val="Strong"/>
          <w:color w:val="FF0000"/>
          <w:lang w:val="de-DE"/>
        </w:rPr>
        <w:t>Mensch</w:t>
      </w:r>
      <w:r w:rsidRPr="00D82496">
        <w:rPr>
          <w:color w:val="FF0000"/>
          <w:lang w:val="de-DE"/>
        </w:rPr>
        <w:t>, der, -en</w:t>
      </w:r>
      <w:r w:rsidRPr="00F86BA7">
        <w:rPr>
          <w:lang w:val="de-DE"/>
        </w:rPr>
        <w:t xml:space="preserve"> (</w:t>
      </w:r>
      <w:r w:rsidR="00935B4B">
        <w:rPr>
          <w:lang w:val="de-DE"/>
        </w:rPr>
        <w:t>imenica</w:t>
      </w:r>
      <w:r w:rsidRPr="00F86BA7">
        <w:rPr>
          <w:lang w:val="de-DE"/>
        </w:rPr>
        <w:t xml:space="preserve">) </w:t>
      </w:r>
      <w:r w:rsidR="00CF3318">
        <w:rPr>
          <w:lang w:val="de-DE"/>
        </w:rPr>
        <w:t>čovek, ljudko biće</w:t>
      </w:r>
      <w:r w:rsidRPr="00F86BA7">
        <w:rPr>
          <w:lang w:val="de-DE"/>
        </w:rPr>
        <w:br/>
        <w:t>105. </w:t>
      </w:r>
      <w:r w:rsidRPr="0018715B">
        <w:rPr>
          <w:rStyle w:val="Strong"/>
          <w:color w:val="948A54" w:themeColor="background2" w:themeShade="80"/>
          <w:lang w:val="de-DE"/>
        </w:rPr>
        <w:t>deutsch</w:t>
      </w:r>
      <w:r w:rsidRPr="0018715B">
        <w:rPr>
          <w:color w:val="948A54" w:themeColor="background2" w:themeShade="80"/>
          <w:lang w:val="de-DE"/>
        </w:rPr>
        <w:t xml:space="preserve"> </w:t>
      </w:r>
      <w:r w:rsidRPr="00F86BA7">
        <w:rPr>
          <w:lang w:val="de-DE"/>
        </w:rPr>
        <w:t>(</w:t>
      </w:r>
      <w:r w:rsidR="00DE1C5B">
        <w:rPr>
          <w:lang w:val="de-DE"/>
        </w:rPr>
        <w:t>pridev</w:t>
      </w:r>
      <w:r w:rsidRPr="00F86BA7">
        <w:rPr>
          <w:lang w:val="de-DE"/>
        </w:rPr>
        <w:t>) </w:t>
      </w:r>
      <w:r w:rsidR="00CF3318">
        <w:rPr>
          <w:lang w:val="de-DE"/>
        </w:rPr>
        <w:t>nemački</w:t>
      </w:r>
      <w:r w:rsidR="00CF3318" w:rsidRPr="00DE1C5B">
        <w:rPr>
          <w:lang w:val="de-DE"/>
        </w:rPr>
        <w:t xml:space="preserve"> </w:t>
      </w:r>
      <w:r w:rsidRPr="00DE1C5B">
        <w:rPr>
          <w:lang w:val="de-DE"/>
        </w:rPr>
        <w:br/>
        <w:t xml:space="preserve">106. </w:t>
      </w:r>
      <w:r w:rsidRPr="004A7629">
        <w:rPr>
          <w:rStyle w:val="Strong"/>
          <w:color w:val="FF0000"/>
          <w:lang w:val="de-DE"/>
        </w:rPr>
        <w:t>Kind</w:t>
      </w:r>
      <w:r w:rsidRPr="004A7629">
        <w:rPr>
          <w:color w:val="FF0000"/>
          <w:lang w:val="de-DE"/>
        </w:rPr>
        <w:t>, das</w:t>
      </w:r>
      <w:r w:rsidRPr="004A7629">
        <w:rPr>
          <w:lang w:val="de-DE"/>
        </w:rPr>
        <w:t>, -er (</w:t>
      </w:r>
      <w:r w:rsidR="00DE1C5B" w:rsidRPr="004A7629">
        <w:rPr>
          <w:lang w:val="de-DE"/>
        </w:rPr>
        <w:t>imenica</w:t>
      </w:r>
      <w:r w:rsidRPr="004A7629">
        <w:rPr>
          <w:lang w:val="de-DE"/>
        </w:rPr>
        <w:t xml:space="preserve">) </w:t>
      </w:r>
      <w:r w:rsidR="00CF3318" w:rsidRPr="004A7629">
        <w:rPr>
          <w:rStyle w:val="Emphasis"/>
          <w:lang w:val="de-DE"/>
        </w:rPr>
        <w:t>dete</w:t>
      </w:r>
      <w:r w:rsidRPr="004A7629">
        <w:rPr>
          <w:lang w:val="de-DE"/>
        </w:rPr>
        <w:br/>
        <w:t xml:space="preserve">107. </w:t>
      </w:r>
      <w:r w:rsidRPr="004A7629">
        <w:rPr>
          <w:rStyle w:val="Strong"/>
          <w:color w:val="E36C0A" w:themeColor="accent6" w:themeShade="BF"/>
          <w:lang w:val="de-DE"/>
        </w:rPr>
        <w:t>etwas</w:t>
      </w:r>
      <w:r w:rsidRPr="004A7629">
        <w:rPr>
          <w:lang w:val="de-DE"/>
        </w:rPr>
        <w:t xml:space="preserve"> (</w:t>
      </w:r>
      <w:r w:rsidR="00DE1C5B" w:rsidRPr="004A7629">
        <w:rPr>
          <w:lang w:val="de-DE"/>
        </w:rPr>
        <w:t>prilog</w:t>
      </w:r>
      <w:r w:rsidRPr="004A7629">
        <w:rPr>
          <w:lang w:val="de-DE"/>
        </w:rPr>
        <w:t xml:space="preserve">) </w:t>
      </w:r>
      <w:r w:rsidR="00DB1CE5" w:rsidRPr="004A7629">
        <w:rPr>
          <w:lang w:val="de-DE"/>
        </w:rPr>
        <w:t xml:space="preserve">nešto </w:t>
      </w:r>
      <w:r w:rsidR="004A7629" w:rsidRPr="004A7629">
        <w:rPr>
          <w:lang w:val="de-DE"/>
        </w:rPr>
        <w:t>, po</w:t>
      </w:r>
      <w:r w:rsidR="004A7629">
        <w:rPr>
          <w:lang w:val="de-DE"/>
        </w:rPr>
        <w:t>g</w:t>
      </w:r>
      <w:r w:rsidR="004A7629" w:rsidRPr="004A7629">
        <w:rPr>
          <w:lang w:val="de-DE"/>
        </w:rPr>
        <w:t>ledaj s</w:t>
      </w:r>
      <w:r w:rsidR="004A7629">
        <w:rPr>
          <w:lang w:val="de-DE"/>
        </w:rPr>
        <w:t>tavku 172.</w:t>
      </w:r>
      <w:r w:rsidRPr="004A7629">
        <w:rPr>
          <w:lang w:val="de-DE"/>
        </w:rPr>
        <w:br/>
        <w:t xml:space="preserve">108. </w:t>
      </w:r>
      <w:r w:rsidRPr="00DB1CE5">
        <w:rPr>
          <w:rStyle w:val="Strong"/>
          <w:color w:val="FF0000"/>
        </w:rPr>
        <w:t>Tag</w:t>
      </w:r>
      <w:r w:rsidRPr="00DB1CE5">
        <w:rPr>
          <w:color w:val="FF0000"/>
        </w:rPr>
        <w:t>, der</w:t>
      </w:r>
      <w:r w:rsidRPr="00DB1CE5">
        <w:t>, -e (</w:t>
      </w:r>
      <w:r w:rsidR="00DE1C5B" w:rsidRPr="00DB1CE5">
        <w:t>imenica</w:t>
      </w:r>
      <w:r w:rsidRPr="00DB1CE5">
        <w:t xml:space="preserve">) </w:t>
      </w:r>
      <w:r w:rsidR="00DB1CE5" w:rsidRPr="00DB1CE5">
        <w:rPr>
          <w:rStyle w:val="Emphasis"/>
        </w:rPr>
        <w:t>dan</w:t>
      </w:r>
      <w:r w:rsidRPr="00DB1CE5">
        <w:br/>
        <w:t xml:space="preserve">109. </w:t>
      </w:r>
      <w:r w:rsidRPr="00DB1CE5">
        <w:rPr>
          <w:rStyle w:val="Strong"/>
          <w:color w:val="E36C0A" w:themeColor="accent6" w:themeShade="BF"/>
        </w:rPr>
        <w:t xml:space="preserve">nun </w:t>
      </w:r>
      <w:r w:rsidRPr="00DB1CE5">
        <w:t>(</w:t>
      </w:r>
      <w:r w:rsidR="00DE1C5B" w:rsidRPr="00DB1CE5">
        <w:t>prilog</w:t>
      </w:r>
      <w:r w:rsidRPr="00DB1CE5">
        <w:t xml:space="preserve">) </w:t>
      </w:r>
      <w:r w:rsidR="00DB1CE5" w:rsidRPr="00DB1CE5">
        <w:rPr>
          <w:rStyle w:val="Emphasis"/>
        </w:rPr>
        <w:t>sada</w:t>
      </w:r>
      <w:r w:rsidRPr="00DB1CE5">
        <w:br/>
        <w:t>110</w:t>
      </w:r>
      <w:r w:rsidRPr="00DB1CE5">
        <w:rPr>
          <w:color w:val="0070C0"/>
        </w:rPr>
        <w:t xml:space="preserve">. </w:t>
      </w:r>
      <w:r w:rsidRPr="00DB1CE5">
        <w:rPr>
          <w:rStyle w:val="Strong"/>
          <w:color w:val="0070C0"/>
        </w:rPr>
        <w:t>finden</w:t>
      </w:r>
      <w:r w:rsidRPr="00DB1CE5">
        <w:t xml:space="preserve"> (</w:t>
      </w:r>
      <w:r w:rsidR="00DE1C5B" w:rsidRPr="00DB1CE5">
        <w:t>glagol</w:t>
      </w:r>
      <w:r w:rsidRPr="00DB1CE5">
        <w:t xml:space="preserve">) </w:t>
      </w:r>
      <w:r w:rsidR="00DB1CE5" w:rsidRPr="00DB1CE5">
        <w:t>naći</w:t>
      </w:r>
      <w:r w:rsidRPr="00DB1CE5">
        <w:br/>
        <w:t xml:space="preserve">111. </w:t>
      </w:r>
      <w:r w:rsidRPr="00DB1CE5">
        <w:rPr>
          <w:rStyle w:val="Strong"/>
        </w:rPr>
        <w:t xml:space="preserve">nichts </w:t>
      </w:r>
      <w:r w:rsidRPr="00DB1CE5">
        <w:t>(</w:t>
      </w:r>
      <w:r w:rsidR="00DE1C5B" w:rsidRPr="00DB1CE5">
        <w:t xml:space="preserve"> negacija</w:t>
      </w:r>
      <w:r w:rsidRPr="00DB1CE5">
        <w:t>)</w:t>
      </w:r>
      <w:r w:rsidR="00DB1CE5" w:rsidRPr="00DB1CE5">
        <w:t xml:space="preserve"> ništa</w:t>
      </w:r>
      <w:r>
        <w:br/>
        <w:t xml:space="preserve">112. </w:t>
      </w:r>
      <w:r w:rsidRPr="00D82496">
        <w:rPr>
          <w:rStyle w:val="Strong"/>
          <w:color w:val="0070C0"/>
        </w:rPr>
        <w:t>bleiben</w:t>
      </w:r>
      <w:r>
        <w:t xml:space="preserve"> (</w:t>
      </w:r>
      <w:r w:rsidR="00DE1C5B">
        <w:t>glagol</w:t>
      </w:r>
      <w:r>
        <w:t xml:space="preserve">) </w:t>
      </w:r>
      <w:r w:rsidR="00D9155C">
        <w:rPr>
          <w:rStyle w:val="Emphasis"/>
        </w:rPr>
        <w:t>ostati</w:t>
      </w:r>
      <w:r>
        <w:br/>
        <w:t>113</w:t>
      </w:r>
      <w:r w:rsidRPr="00753B72">
        <w:rPr>
          <w:color w:val="7030A0"/>
        </w:rPr>
        <w:t xml:space="preserve">. </w:t>
      </w:r>
      <w:r w:rsidRPr="00753B72">
        <w:rPr>
          <w:rStyle w:val="Strong"/>
          <w:color w:val="7030A0"/>
        </w:rPr>
        <w:t>sondern</w:t>
      </w:r>
      <w:r>
        <w:t xml:space="preserve"> (</w:t>
      </w:r>
      <w:r w:rsidR="00DE1C5B">
        <w:t>veznik</w:t>
      </w:r>
      <w:r>
        <w:t xml:space="preserve">) </w:t>
      </w:r>
      <w:r w:rsidR="00D9155C">
        <w:t>nego, nasuprot</w:t>
      </w:r>
      <w:r>
        <w:br/>
        <w:t xml:space="preserve">114. </w:t>
      </w:r>
      <w:r w:rsidRPr="0018715B">
        <w:rPr>
          <w:rStyle w:val="Strong"/>
          <w:color w:val="948A54" w:themeColor="background2" w:themeShade="80"/>
        </w:rPr>
        <w:t>klein</w:t>
      </w:r>
      <w:r>
        <w:t xml:space="preserve"> (</w:t>
      </w:r>
      <w:r w:rsidR="00DE1C5B">
        <w:t>pridev</w:t>
      </w:r>
      <w:r>
        <w:t xml:space="preserve">) </w:t>
      </w:r>
      <w:r w:rsidR="00D9155C">
        <w:t>mali, malo</w:t>
      </w:r>
      <w:r>
        <w:br/>
        <w:t>115</w:t>
      </w:r>
      <w:r w:rsidRPr="00753B72">
        <w:rPr>
          <w:color w:val="00B050"/>
        </w:rPr>
        <w:t xml:space="preserve">. </w:t>
      </w:r>
      <w:r w:rsidRPr="00753B72">
        <w:rPr>
          <w:rStyle w:val="Strong"/>
          <w:color w:val="00B050"/>
        </w:rPr>
        <w:t>zwischen</w:t>
      </w:r>
      <w:r w:rsidRPr="00753B72">
        <w:rPr>
          <w:color w:val="00B050"/>
        </w:rPr>
        <w:t xml:space="preserve"> </w:t>
      </w:r>
      <w:r>
        <w:t>(</w:t>
      </w:r>
      <w:r w:rsidR="00DE1C5B">
        <w:t>predlog</w:t>
      </w:r>
      <w:r>
        <w:t xml:space="preserve">) </w:t>
      </w:r>
      <w:r w:rsidR="00D9155C">
        <w:t>između</w:t>
      </w:r>
      <w:r>
        <w:br/>
        <w:t>116</w:t>
      </w:r>
      <w:r w:rsidRPr="0018715B">
        <w:rPr>
          <w:color w:val="948A54" w:themeColor="background2" w:themeShade="80"/>
        </w:rPr>
        <w:t xml:space="preserve">. </w:t>
      </w:r>
      <w:r w:rsidRPr="0018715B">
        <w:rPr>
          <w:rStyle w:val="Strong"/>
          <w:color w:val="948A54" w:themeColor="background2" w:themeShade="80"/>
        </w:rPr>
        <w:t>alt</w:t>
      </w:r>
      <w:r>
        <w:t xml:space="preserve"> (</w:t>
      </w:r>
      <w:r w:rsidR="00DE1C5B">
        <w:t>pridev</w:t>
      </w:r>
      <w:r>
        <w:t xml:space="preserve">) </w:t>
      </w:r>
      <w:r w:rsidR="00D9155C">
        <w:t>star</w:t>
      </w:r>
      <w:r>
        <w:br/>
        <w:t xml:space="preserve">117. </w:t>
      </w:r>
      <w:r w:rsidRPr="00753B72">
        <w:rPr>
          <w:rStyle w:val="Strong"/>
          <w:color w:val="00B050"/>
        </w:rPr>
        <w:t>gegen</w:t>
      </w:r>
      <w:r>
        <w:t xml:space="preserve"> (</w:t>
      </w:r>
      <w:r w:rsidR="00DE1C5B">
        <w:t>predlog</w:t>
      </w:r>
      <w:r>
        <w:t xml:space="preserve">) </w:t>
      </w:r>
      <w:r w:rsidR="00D9155C">
        <w:t>nasuprot, protiv</w:t>
      </w:r>
      <w:r>
        <w:br/>
        <w:t xml:space="preserve">118. </w:t>
      </w:r>
      <w:r w:rsidRPr="00D82496">
        <w:rPr>
          <w:rStyle w:val="Strong"/>
          <w:color w:val="0070C0"/>
        </w:rPr>
        <w:t>liegen</w:t>
      </w:r>
      <w:r>
        <w:t xml:space="preserve"> (</w:t>
      </w:r>
      <w:r w:rsidR="00DE1C5B">
        <w:t>glagol</w:t>
      </w:r>
      <w:r>
        <w:t xml:space="preserve">) </w:t>
      </w:r>
      <w:r w:rsidR="00D9155C">
        <w:t>ležati</w:t>
      </w:r>
      <w:r>
        <w:br/>
      </w:r>
      <w:r w:rsidRPr="00D9155C">
        <w:t xml:space="preserve">119. </w:t>
      </w:r>
      <w:r w:rsidRPr="00D9155C">
        <w:rPr>
          <w:rStyle w:val="Strong"/>
          <w:bCs w:val="0"/>
          <w:color w:val="00B050"/>
        </w:rPr>
        <w:t>ohne</w:t>
      </w:r>
      <w:r w:rsidRPr="00D9155C">
        <w:rPr>
          <w:color w:val="00B050"/>
        </w:rPr>
        <w:t xml:space="preserve"> </w:t>
      </w:r>
      <w:r w:rsidRPr="00D9155C">
        <w:t>(pr</w:t>
      </w:r>
      <w:r w:rsidR="00DE1C5B" w:rsidRPr="00D9155C">
        <w:t>edlog</w:t>
      </w:r>
      <w:r w:rsidRPr="00D9155C">
        <w:t xml:space="preserve">) </w:t>
      </w:r>
      <w:r w:rsidR="00D9155C">
        <w:t xml:space="preserve"> bez</w:t>
      </w:r>
    </w:p>
    <w:p w:rsidR="0093517C" w:rsidRDefault="00F86BA7" w:rsidP="00D9155C">
      <w:r w:rsidRPr="00D9155C">
        <w:t xml:space="preserve"> </w:t>
      </w:r>
      <w:r w:rsidRPr="00C85F3B">
        <w:t xml:space="preserve">120. </w:t>
      </w:r>
      <w:r w:rsidRPr="00C85F3B">
        <w:rPr>
          <w:rStyle w:val="Strong"/>
          <w:bCs w:val="0"/>
        </w:rPr>
        <w:t>nein</w:t>
      </w:r>
      <w:r w:rsidR="00C85F3B" w:rsidRPr="00C85F3B">
        <w:t xml:space="preserve"> (negacija</w:t>
      </w:r>
      <w:r w:rsidRPr="00C85F3B">
        <w:t>) </w:t>
      </w:r>
      <w:r w:rsidR="00C85F3B" w:rsidRPr="00C85F3B">
        <w:t xml:space="preserve">ne </w:t>
      </w:r>
      <w:r w:rsidRPr="00C85F3B">
        <w:br/>
        <w:t xml:space="preserve">121. </w:t>
      </w:r>
      <w:r w:rsidRPr="00C85F3B">
        <w:rPr>
          <w:rStyle w:val="Strong"/>
          <w:color w:val="E36C0A" w:themeColor="accent6" w:themeShade="BF"/>
        </w:rPr>
        <w:t>heute</w:t>
      </w:r>
      <w:r w:rsidRPr="00C85F3B">
        <w:rPr>
          <w:color w:val="E36C0A" w:themeColor="accent6" w:themeShade="BF"/>
        </w:rPr>
        <w:t xml:space="preserve"> </w:t>
      </w:r>
      <w:r w:rsidRPr="00C85F3B">
        <w:t>(</w:t>
      </w:r>
      <w:r w:rsidR="00DE1C5B" w:rsidRPr="00C85F3B">
        <w:t>prilog</w:t>
      </w:r>
      <w:r w:rsidRPr="00C85F3B">
        <w:t>) </w:t>
      </w:r>
      <w:r w:rsidR="00C85F3B" w:rsidRPr="00C85F3B">
        <w:rPr>
          <w:rStyle w:val="Emphasis"/>
        </w:rPr>
        <w:t>danas</w:t>
      </w:r>
      <w:r w:rsidRPr="00C85F3B">
        <w:br/>
        <w:t xml:space="preserve">122. </w:t>
      </w:r>
      <w:r w:rsidRPr="00C85F3B">
        <w:rPr>
          <w:rStyle w:val="Strong"/>
          <w:color w:val="948A54" w:themeColor="background2" w:themeShade="80"/>
        </w:rPr>
        <w:t>weit</w:t>
      </w:r>
      <w:r w:rsidRPr="00C85F3B">
        <w:t xml:space="preserve"> (</w:t>
      </w:r>
      <w:r w:rsidR="00DE1C5B" w:rsidRPr="00C85F3B">
        <w:t>pridev</w:t>
      </w:r>
      <w:r w:rsidRPr="00C85F3B">
        <w:t>) </w:t>
      </w:r>
      <w:r w:rsidR="00C85F3B" w:rsidRPr="00C85F3B">
        <w:t>udaljen, dalek</w:t>
      </w:r>
      <w:r w:rsidRPr="00C85F3B">
        <w:br/>
        <w:t>123</w:t>
      </w:r>
      <w:r w:rsidRPr="00C85F3B">
        <w:rPr>
          <w:color w:val="0070C0"/>
        </w:rPr>
        <w:t xml:space="preserve">. </w:t>
      </w:r>
      <w:r w:rsidRPr="00C85F3B">
        <w:rPr>
          <w:rStyle w:val="Strong"/>
          <w:color w:val="0070C0"/>
        </w:rPr>
        <w:t>heißen</w:t>
      </w:r>
      <w:r w:rsidRPr="00C85F3B">
        <w:t xml:space="preserve"> (</w:t>
      </w:r>
      <w:r w:rsidR="00DE1C5B" w:rsidRPr="00C85F3B">
        <w:t>glagol</w:t>
      </w:r>
      <w:r w:rsidRPr="00C85F3B">
        <w:t>) </w:t>
      </w:r>
      <w:r w:rsidR="00C85F3B" w:rsidRPr="00C85F3B">
        <w:t xml:space="preserve">zvati (se) </w:t>
      </w:r>
      <w:r w:rsidRPr="00C85F3B">
        <w:br/>
        <w:t xml:space="preserve">124. </w:t>
      </w:r>
      <w:r w:rsidRPr="00C85F3B">
        <w:rPr>
          <w:rStyle w:val="Strong"/>
          <w:color w:val="0070C0"/>
        </w:rPr>
        <w:t>denken</w:t>
      </w:r>
      <w:r w:rsidRPr="00C85F3B">
        <w:t xml:space="preserve"> (</w:t>
      </w:r>
      <w:r w:rsidR="00DE1C5B" w:rsidRPr="00C85F3B">
        <w:t>glagol</w:t>
      </w:r>
      <w:r w:rsidRPr="00C85F3B">
        <w:t xml:space="preserve">) </w:t>
      </w:r>
      <w:r w:rsidR="00C85F3B" w:rsidRPr="00C85F3B">
        <w:t>misliti</w:t>
      </w:r>
      <w:r w:rsidRPr="00C85F3B">
        <w:br/>
        <w:t xml:space="preserve">125. </w:t>
      </w:r>
      <w:r w:rsidRPr="00C85F3B">
        <w:rPr>
          <w:rStyle w:val="Strong"/>
          <w:color w:val="E36C0A" w:themeColor="accent6" w:themeShade="BF"/>
        </w:rPr>
        <w:t>eben</w:t>
      </w:r>
      <w:r w:rsidRPr="00C85F3B">
        <w:t xml:space="preserve"> (</w:t>
      </w:r>
      <w:r w:rsidR="00DE1C5B" w:rsidRPr="00C85F3B">
        <w:t>prilog</w:t>
      </w:r>
      <w:r w:rsidRPr="00C85F3B">
        <w:t xml:space="preserve">) </w:t>
      </w:r>
      <w:r w:rsidR="00C85F3B" w:rsidRPr="00C85F3B">
        <w:t>u</w:t>
      </w:r>
      <w:r w:rsidR="00C85F3B">
        <w:t>pravo, baš</w:t>
      </w:r>
      <w:r>
        <w:br/>
        <w:t xml:space="preserve">126. </w:t>
      </w:r>
      <w:r w:rsidRPr="00753B72">
        <w:rPr>
          <w:rStyle w:val="Strong"/>
          <w:color w:val="E36C0A" w:themeColor="accent6" w:themeShade="BF"/>
        </w:rPr>
        <w:t>erst</w:t>
      </w:r>
      <w:r>
        <w:t xml:space="preserve"> (</w:t>
      </w:r>
      <w:r w:rsidR="00DE1C5B">
        <w:t>prilog</w:t>
      </w:r>
      <w:r>
        <w:t xml:space="preserve">) </w:t>
      </w:r>
      <w:r w:rsidR="00C85F3B">
        <w:t>tek</w:t>
      </w:r>
      <w:r>
        <w:br/>
        <w:t xml:space="preserve">127. </w:t>
      </w:r>
      <w:r w:rsidRPr="00753B72">
        <w:rPr>
          <w:rStyle w:val="Strong"/>
          <w:color w:val="E36C0A" w:themeColor="accent6" w:themeShade="BF"/>
        </w:rPr>
        <w:t>natürlich</w:t>
      </w:r>
      <w:r>
        <w:t xml:space="preserve"> (</w:t>
      </w:r>
      <w:r w:rsidR="00DE1C5B">
        <w:t>prilog</w:t>
      </w:r>
      <w:r>
        <w:t xml:space="preserve">) </w:t>
      </w:r>
      <w:r w:rsidR="00C85F3B">
        <w:t>prirodno, naravno</w:t>
      </w:r>
      <w:r>
        <w:br/>
      </w:r>
      <w:r>
        <w:lastRenderedPageBreak/>
        <w:t xml:space="preserve">128. </w:t>
      </w:r>
      <w:r w:rsidRPr="00753B72">
        <w:rPr>
          <w:rStyle w:val="Strong"/>
          <w:color w:val="FF0000"/>
        </w:rPr>
        <w:t>ob</w:t>
      </w:r>
      <w:r>
        <w:t xml:space="preserve"> (</w:t>
      </w:r>
      <w:r w:rsidR="00DE1C5B">
        <w:t>veznik</w:t>
      </w:r>
      <w:r>
        <w:t xml:space="preserve">) </w:t>
      </w:r>
      <w:r w:rsidR="00842ED8">
        <w:t>ili</w:t>
      </w:r>
      <w:r>
        <w:br/>
        <w:t xml:space="preserve">129. </w:t>
      </w:r>
      <w:r w:rsidRPr="0018715B">
        <w:rPr>
          <w:rStyle w:val="Strong"/>
          <w:color w:val="948A54" w:themeColor="background2" w:themeShade="80"/>
        </w:rPr>
        <w:t>hoch</w:t>
      </w:r>
      <w:r>
        <w:t xml:space="preserve"> (</w:t>
      </w:r>
      <w:r w:rsidR="00DE1C5B">
        <w:t>pridev</w:t>
      </w:r>
      <w:r>
        <w:t xml:space="preserve">) </w:t>
      </w:r>
      <w:r w:rsidR="00842ED8">
        <w:t>visok</w:t>
      </w:r>
      <w:r>
        <w:br/>
        <w:t>130. </w:t>
      </w:r>
      <w:r>
        <w:rPr>
          <w:rStyle w:val="Strong"/>
        </w:rPr>
        <w:t>beide</w:t>
      </w:r>
      <w:r>
        <w:t xml:space="preserve"> (</w:t>
      </w:r>
      <w:r w:rsidR="003D7180">
        <w:t>zamenica</w:t>
      </w:r>
      <w:r>
        <w:t xml:space="preserve">) </w:t>
      </w:r>
      <w:r w:rsidR="00842ED8">
        <w:t>oba, oboje</w:t>
      </w:r>
      <w:r>
        <w:br/>
        <w:t xml:space="preserve">131. </w:t>
      </w:r>
      <w:r w:rsidRPr="0093517C">
        <w:rPr>
          <w:rStyle w:val="Strong"/>
          <w:color w:val="FF0000"/>
        </w:rPr>
        <w:t>Mann</w:t>
      </w:r>
      <w:r w:rsidRPr="0093517C">
        <w:rPr>
          <w:color w:val="FF0000"/>
        </w:rPr>
        <w:t>, der, -(ä)-er</w:t>
      </w:r>
      <w:r w:rsidRPr="0093517C">
        <w:t xml:space="preserve"> (</w:t>
      </w:r>
      <w:r w:rsidR="003D7180" w:rsidRPr="0093517C">
        <w:t>imenica</w:t>
      </w:r>
      <w:r w:rsidRPr="0093517C">
        <w:t xml:space="preserve">) </w:t>
      </w:r>
      <w:r w:rsidR="00842ED8" w:rsidRPr="0093517C">
        <w:t>muškarac* uporedi sa Mensch</w:t>
      </w:r>
      <w:r w:rsidRPr="0093517C">
        <w:br/>
        <w:t>132</w:t>
      </w:r>
      <w:r w:rsidRPr="0093517C">
        <w:rPr>
          <w:b/>
        </w:rPr>
        <w:t xml:space="preserve">. </w:t>
      </w:r>
      <w:r w:rsidR="00842ED8" w:rsidRPr="0093517C">
        <w:rPr>
          <w:b/>
          <w:color w:val="E36C0A" w:themeColor="accent6" w:themeShade="BF"/>
        </w:rPr>
        <w:t>e</w:t>
      </w:r>
      <w:r w:rsidRPr="0093517C">
        <w:rPr>
          <w:rStyle w:val="Strong"/>
          <w:color w:val="E36C0A" w:themeColor="accent6" w:themeShade="BF"/>
        </w:rPr>
        <w:t>infach</w:t>
      </w:r>
      <w:r w:rsidR="00842ED8" w:rsidRPr="0093517C">
        <w:rPr>
          <w:rStyle w:val="Strong"/>
          <w:color w:val="E36C0A" w:themeColor="accent6" w:themeShade="BF"/>
        </w:rPr>
        <w:t xml:space="preserve"> </w:t>
      </w:r>
      <w:r w:rsidRPr="0093517C">
        <w:t xml:space="preserve"> (</w:t>
      </w:r>
      <w:r w:rsidR="00842ED8" w:rsidRPr="0093517C">
        <w:t>prilog</w:t>
      </w:r>
      <w:r w:rsidRPr="0093517C">
        <w:t xml:space="preserve">) </w:t>
      </w:r>
      <w:r w:rsidR="00842ED8" w:rsidRPr="0093517C">
        <w:t>jednostavno, prosto</w:t>
      </w:r>
      <w:r w:rsidRPr="0093517C">
        <w:br/>
        <w:t xml:space="preserve">133. </w:t>
      </w:r>
      <w:r w:rsidRPr="0093517C">
        <w:rPr>
          <w:rStyle w:val="Strong"/>
          <w:color w:val="E36C0A" w:themeColor="accent6" w:themeShade="BF"/>
        </w:rPr>
        <w:t>vielleicht</w:t>
      </w:r>
      <w:r w:rsidRPr="0093517C">
        <w:t xml:space="preserve"> (</w:t>
      </w:r>
      <w:r w:rsidR="003D7180" w:rsidRPr="0093517C">
        <w:t>prilog</w:t>
      </w:r>
      <w:r w:rsidRPr="0093517C">
        <w:t xml:space="preserve">) </w:t>
      </w:r>
      <w:r w:rsidR="00842ED8" w:rsidRPr="0093517C">
        <w:t>možda</w:t>
      </w:r>
      <w:r w:rsidRPr="0093517C">
        <w:br/>
        <w:t xml:space="preserve">134. </w:t>
      </w:r>
      <w:r w:rsidRPr="0093517C">
        <w:rPr>
          <w:rStyle w:val="Strong"/>
          <w:color w:val="E36C0A" w:themeColor="accent6" w:themeShade="BF"/>
        </w:rPr>
        <w:t>dort</w:t>
      </w:r>
      <w:r w:rsidRPr="0093517C">
        <w:t xml:space="preserve"> (</w:t>
      </w:r>
      <w:r w:rsidR="003D7180" w:rsidRPr="0093517C">
        <w:t>prilog</w:t>
      </w:r>
      <w:r w:rsidRPr="0093517C">
        <w:t xml:space="preserve">) </w:t>
      </w:r>
      <w:r w:rsidR="00842ED8" w:rsidRPr="0093517C">
        <w:rPr>
          <w:rStyle w:val="Emphasis"/>
        </w:rPr>
        <w:t>tamo</w:t>
      </w:r>
      <w:r w:rsidRPr="0093517C">
        <w:br/>
        <w:t xml:space="preserve">135. </w:t>
      </w:r>
      <w:r w:rsidRPr="0093517C">
        <w:rPr>
          <w:rStyle w:val="Strong"/>
          <w:color w:val="E36C0A" w:themeColor="accent6" w:themeShade="BF"/>
        </w:rPr>
        <w:t>dabei</w:t>
      </w:r>
      <w:r w:rsidRPr="0093517C">
        <w:t xml:space="preserve"> (</w:t>
      </w:r>
      <w:r w:rsidR="003D7180" w:rsidRPr="0093517C">
        <w:t>prilog</w:t>
      </w:r>
      <w:r w:rsidR="0093517C" w:rsidRPr="0093517C">
        <w:t>, pronominaladverbien</w:t>
      </w:r>
      <w:r w:rsidR="003D7180" w:rsidRPr="0093517C">
        <w:t>*</w:t>
      </w:r>
      <w:r w:rsidRPr="0093517C">
        <w:t xml:space="preserve">) </w:t>
      </w:r>
      <w:r w:rsidR="00842ED8" w:rsidRPr="0093517C">
        <w:t>pri tome</w:t>
      </w:r>
      <w:r w:rsidR="003D7180" w:rsidRPr="0093517C">
        <w:rPr>
          <w:rStyle w:val="Emphasis"/>
        </w:rPr>
        <w:t>*</w:t>
      </w:r>
      <w:r w:rsidRPr="0093517C">
        <w:br/>
        <w:t xml:space="preserve">136. </w:t>
      </w:r>
      <w:r w:rsidRPr="0093517C">
        <w:rPr>
          <w:rStyle w:val="Strong"/>
          <w:color w:val="E36C0A" w:themeColor="accent6" w:themeShade="BF"/>
        </w:rPr>
        <w:t>einmal</w:t>
      </w:r>
      <w:r w:rsidRPr="0093517C">
        <w:t xml:space="preserve"> (</w:t>
      </w:r>
      <w:r w:rsidR="003D7180" w:rsidRPr="0093517C">
        <w:t>prilog</w:t>
      </w:r>
      <w:r w:rsidRPr="0093517C">
        <w:t xml:space="preserve">) </w:t>
      </w:r>
      <w:r w:rsidR="0093517C" w:rsidRPr="0093517C">
        <w:t>jednom</w:t>
      </w:r>
      <w:r w:rsidRPr="0093517C">
        <w:br/>
        <w:t xml:space="preserve">137. </w:t>
      </w:r>
      <w:r w:rsidRPr="0093517C">
        <w:rPr>
          <w:rStyle w:val="Strong"/>
        </w:rPr>
        <w:t>ihnen</w:t>
      </w:r>
      <w:r w:rsidRPr="0093517C">
        <w:t xml:space="preserve"> (</w:t>
      </w:r>
      <w:r w:rsidR="003D7180" w:rsidRPr="0093517C">
        <w:t>lična zamenica</w:t>
      </w:r>
      <w:r w:rsidRPr="0093517C">
        <w:t xml:space="preserve">) </w:t>
      </w:r>
      <w:r w:rsidR="0093517C">
        <w:t xml:space="preserve">padežni oblik od ona, oni - sie </w:t>
      </w:r>
      <w:r>
        <w:br/>
        <w:t xml:space="preserve">138. </w:t>
      </w:r>
      <w:r>
        <w:rPr>
          <w:rStyle w:val="Strong"/>
        </w:rPr>
        <w:t>welch-</w:t>
      </w:r>
      <w:r>
        <w:t xml:space="preserve"> (</w:t>
      </w:r>
      <w:r w:rsidR="003D7180">
        <w:t>upitna zamenica</w:t>
      </w:r>
      <w:r>
        <w:t>)</w:t>
      </w:r>
      <w:r w:rsidR="0093517C">
        <w:t xml:space="preserve">koji </w:t>
      </w:r>
      <w:r>
        <w:br/>
        <w:t xml:space="preserve">139. </w:t>
      </w:r>
      <w:r w:rsidRPr="00753B72">
        <w:rPr>
          <w:rStyle w:val="Strong"/>
          <w:color w:val="0070C0"/>
        </w:rPr>
        <w:t>nehmen</w:t>
      </w:r>
      <w:r>
        <w:t xml:space="preserve"> (</w:t>
      </w:r>
      <w:r w:rsidR="003D7180">
        <w:t>glagol</w:t>
      </w:r>
      <w:r>
        <w:t xml:space="preserve">) </w:t>
      </w:r>
      <w:r w:rsidR="0093517C">
        <w:t>uzeti</w:t>
      </w:r>
    </w:p>
    <w:p w:rsidR="004A7629" w:rsidRDefault="00F86BA7" w:rsidP="00D9155C">
      <w:pPr>
        <w:rPr>
          <w:lang w:val="de-DE"/>
        </w:rPr>
      </w:pPr>
      <w:r w:rsidRPr="0093517C">
        <w:br/>
        <w:t xml:space="preserve">140. </w:t>
      </w:r>
      <w:r w:rsidRPr="0093517C">
        <w:rPr>
          <w:rStyle w:val="Strong"/>
          <w:color w:val="0070C0"/>
        </w:rPr>
        <w:t>tun</w:t>
      </w:r>
      <w:r w:rsidRPr="0093517C">
        <w:t xml:space="preserve"> (</w:t>
      </w:r>
      <w:r w:rsidR="003D7180" w:rsidRPr="0093517C">
        <w:t>glagol</w:t>
      </w:r>
      <w:r w:rsidRPr="0093517C">
        <w:t xml:space="preserve">) </w:t>
      </w:r>
      <w:r w:rsidR="0093517C" w:rsidRPr="0093517C">
        <w:t>raditi, činiti</w:t>
      </w:r>
      <w:r w:rsidRPr="0093517C">
        <w:br/>
        <w:t xml:space="preserve">141. </w:t>
      </w:r>
      <w:r w:rsidRPr="0093517C">
        <w:rPr>
          <w:rStyle w:val="Strong"/>
          <w:color w:val="00B050"/>
        </w:rPr>
        <w:t>seit</w:t>
      </w:r>
      <w:r w:rsidRPr="0093517C">
        <w:t xml:space="preserve"> (</w:t>
      </w:r>
      <w:r w:rsidR="00F36A89" w:rsidRPr="0093517C">
        <w:t>predlog</w:t>
      </w:r>
      <w:r w:rsidRPr="0093517C">
        <w:t>)</w:t>
      </w:r>
      <w:r w:rsidR="0093517C" w:rsidRPr="0093517C">
        <w:t>od (tada)</w:t>
      </w:r>
      <w:r w:rsidRPr="0093517C">
        <w:br/>
        <w:t xml:space="preserve">142. </w:t>
      </w:r>
      <w:r w:rsidRPr="0093517C">
        <w:rPr>
          <w:rStyle w:val="Strong"/>
          <w:color w:val="0070C0"/>
        </w:rPr>
        <w:t>dürfen</w:t>
      </w:r>
      <w:r w:rsidRPr="0093517C">
        <w:t xml:space="preserve"> (</w:t>
      </w:r>
      <w:r w:rsidR="00F36A89" w:rsidRPr="0093517C">
        <w:t>glagol</w:t>
      </w:r>
      <w:r w:rsidRPr="0093517C">
        <w:t xml:space="preserve">) </w:t>
      </w:r>
      <w:r w:rsidR="0093517C" w:rsidRPr="0093517C">
        <w:t>smeti</w:t>
      </w:r>
      <w:r w:rsidRPr="0093517C">
        <w:br/>
        <w:t xml:space="preserve">143. </w:t>
      </w:r>
      <w:r w:rsidRPr="0093517C">
        <w:rPr>
          <w:rStyle w:val="Strong"/>
          <w:color w:val="0070C0"/>
        </w:rPr>
        <w:t>glauben</w:t>
      </w:r>
      <w:r w:rsidRPr="0093517C">
        <w:t xml:space="preserve"> (</w:t>
      </w:r>
      <w:r w:rsidR="00F36A89" w:rsidRPr="0093517C">
        <w:t>glagol</w:t>
      </w:r>
      <w:r w:rsidRPr="0093517C">
        <w:t xml:space="preserve">) </w:t>
      </w:r>
      <w:r w:rsidR="0093517C" w:rsidRPr="0093517C">
        <w:t>verovati, misliti</w:t>
      </w:r>
      <w:r w:rsidRPr="0093517C">
        <w:br/>
        <w:t xml:space="preserve">144. </w:t>
      </w:r>
      <w:r w:rsidRPr="0093517C">
        <w:rPr>
          <w:rStyle w:val="Strong"/>
          <w:color w:val="0070C0"/>
        </w:rPr>
        <w:t>halten</w:t>
      </w:r>
      <w:r w:rsidRPr="0093517C">
        <w:t xml:space="preserve"> (</w:t>
      </w:r>
      <w:r w:rsidR="00F36A89" w:rsidRPr="0093517C">
        <w:t>glagol</w:t>
      </w:r>
      <w:r w:rsidRPr="0093517C">
        <w:t xml:space="preserve">) </w:t>
      </w:r>
      <w:r w:rsidR="0093517C" w:rsidRPr="0093517C">
        <w:t>držati, zaustaviti</w:t>
      </w:r>
      <w:r w:rsidRPr="0093517C">
        <w:br/>
        <w:t xml:space="preserve">145. </w:t>
      </w:r>
      <w:r w:rsidRPr="0093517C">
        <w:rPr>
          <w:rStyle w:val="Strong"/>
          <w:color w:val="0070C0"/>
        </w:rPr>
        <w:t>nennen</w:t>
      </w:r>
      <w:r w:rsidRPr="0093517C">
        <w:t xml:space="preserve"> (</w:t>
      </w:r>
      <w:r w:rsidR="00F36A89" w:rsidRPr="0093517C">
        <w:t>glagol</w:t>
      </w:r>
      <w:r w:rsidRPr="0093517C">
        <w:t xml:space="preserve">) </w:t>
      </w:r>
      <w:r w:rsidR="0093517C" w:rsidRPr="0093517C">
        <w:t>imeno</w:t>
      </w:r>
      <w:r w:rsidR="0093517C">
        <w:t>vati, nazvati</w:t>
      </w:r>
      <w:r w:rsidRPr="0093517C">
        <w:br/>
        <w:t xml:space="preserve">146. </w:t>
      </w:r>
      <w:r w:rsidRPr="00D82496">
        <w:rPr>
          <w:rStyle w:val="Strong"/>
          <w:color w:val="FF0000"/>
        </w:rPr>
        <w:t>Land</w:t>
      </w:r>
      <w:r w:rsidRPr="00D82496">
        <w:rPr>
          <w:color w:val="FF0000"/>
        </w:rPr>
        <w:t>, das</w:t>
      </w:r>
      <w:r w:rsidRPr="00F36A89">
        <w:rPr>
          <w:color w:val="FF0000"/>
        </w:rPr>
        <w:t>, -(ä) er</w:t>
      </w:r>
      <w:r>
        <w:t xml:space="preserve"> (</w:t>
      </w:r>
      <w:r w:rsidR="00F36A89">
        <w:t>imenica</w:t>
      </w:r>
      <w:r>
        <w:t>)</w:t>
      </w:r>
      <w:r>
        <w:rPr>
          <w:rStyle w:val="Emphasis"/>
        </w:rPr>
        <w:t xml:space="preserve"> </w:t>
      </w:r>
      <w:r w:rsidR="0093517C">
        <w:rPr>
          <w:rStyle w:val="Emphasis"/>
        </w:rPr>
        <w:t>država, zemlja</w:t>
      </w:r>
      <w:r>
        <w:br/>
        <w:t xml:space="preserve">147. </w:t>
      </w:r>
      <w:r w:rsidRPr="0018715B">
        <w:rPr>
          <w:rStyle w:val="Strong"/>
          <w:color w:val="948A54" w:themeColor="background2" w:themeShade="80"/>
        </w:rPr>
        <w:t>letzt</w:t>
      </w:r>
      <w:r>
        <w:rPr>
          <w:rStyle w:val="Strong"/>
        </w:rPr>
        <w:t>-</w:t>
      </w:r>
      <w:r>
        <w:t xml:space="preserve"> (</w:t>
      </w:r>
      <w:r w:rsidR="00F36A89">
        <w:t>pridev</w:t>
      </w:r>
      <w:r>
        <w:t>)</w:t>
      </w:r>
      <w:r>
        <w:rPr>
          <w:rStyle w:val="Emphasis"/>
        </w:rPr>
        <w:t xml:space="preserve"> </w:t>
      </w:r>
      <w:r w:rsidR="0093517C">
        <w:rPr>
          <w:rStyle w:val="Emphasis"/>
        </w:rPr>
        <w:t>poslednji</w:t>
      </w:r>
      <w:r>
        <w:br/>
        <w:t xml:space="preserve">148. </w:t>
      </w:r>
      <w:r w:rsidRPr="00753B72">
        <w:rPr>
          <w:rStyle w:val="Strong"/>
          <w:color w:val="E36C0A" w:themeColor="accent6" w:themeShade="BF"/>
        </w:rPr>
        <w:t>gleich</w:t>
      </w:r>
      <w:r>
        <w:t xml:space="preserve"> (</w:t>
      </w:r>
      <w:r w:rsidR="00F36A89">
        <w:t>prilog</w:t>
      </w:r>
      <w:r>
        <w:t xml:space="preserve">) </w:t>
      </w:r>
      <w:r w:rsidR="0093517C">
        <w:t>isto, odmah</w:t>
      </w:r>
      <w:r>
        <w:br/>
        <w:t xml:space="preserve">149. </w:t>
      </w:r>
      <w:r>
        <w:rPr>
          <w:rStyle w:val="Strong"/>
        </w:rPr>
        <w:t>solch-</w:t>
      </w:r>
      <w:r>
        <w:t xml:space="preserve"> (</w:t>
      </w:r>
      <w:r w:rsidR="00F36A89">
        <w:t>pokazna zamenica</w:t>
      </w:r>
      <w:r>
        <w:t xml:space="preserve">) </w:t>
      </w:r>
      <w:r w:rsidR="0093517C">
        <w:t>takav, takva</w:t>
      </w:r>
      <w:r>
        <w:br/>
        <w:t xml:space="preserve">150. </w:t>
      </w:r>
      <w:r w:rsidRPr="00753B72">
        <w:rPr>
          <w:rStyle w:val="Strong"/>
          <w:color w:val="E36C0A" w:themeColor="accent6" w:themeShade="BF"/>
        </w:rPr>
        <w:t>dazu</w:t>
      </w:r>
      <w:r>
        <w:t xml:space="preserve"> (</w:t>
      </w:r>
      <w:r w:rsidR="00F36A89">
        <w:t>prilog</w:t>
      </w:r>
      <w:r w:rsidR="0093517C">
        <w:t>, pronominaladverbien</w:t>
      </w:r>
      <w:r>
        <w:t xml:space="preserve">) </w:t>
      </w:r>
      <w:r w:rsidR="0093517C">
        <w:t>uz to</w:t>
      </w:r>
      <w:r>
        <w:br/>
        <w:t xml:space="preserve">151. </w:t>
      </w:r>
      <w:r w:rsidRPr="00753B72">
        <w:rPr>
          <w:rStyle w:val="Strong"/>
          <w:color w:val="0070C0"/>
        </w:rPr>
        <w:t>mögen</w:t>
      </w:r>
      <w:r>
        <w:t xml:space="preserve"> (</w:t>
      </w:r>
      <w:r w:rsidR="00F36A89">
        <w:t>glagol</w:t>
      </w:r>
      <w:r>
        <w:t xml:space="preserve">) </w:t>
      </w:r>
      <w:r w:rsidR="0093517C">
        <w:t>dopadati se, sviđati</w:t>
      </w:r>
      <w:r>
        <w:br/>
        <w:t xml:space="preserve">152. </w:t>
      </w:r>
      <w:r w:rsidRPr="0093517C">
        <w:rPr>
          <w:rStyle w:val="Strong"/>
          <w:color w:val="FF0000"/>
          <w:lang w:val="de-DE"/>
        </w:rPr>
        <w:t>Frage</w:t>
      </w:r>
      <w:r w:rsidRPr="0093517C">
        <w:rPr>
          <w:color w:val="FF0000"/>
          <w:lang w:val="de-DE"/>
        </w:rPr>
        <w:t>, die, -en</w:t>
      </w:r>
      <w:r w:rsidRPr="0093517C">
        <w:rPr>
          <w:lang w:val="de-DE"/>
        </w:rPr>
        <w:t xml:space="preserve"> (</w:t>
      </w:r>
      <w:r w:rsidR="00F36A89" w:rsidRPr="0093517C">
        <w:rPr>
          <w:lang w:val="de-DE"/>
        </w:rPr>
        <w:t>imenica</w:t>
      </w:r>
      <w:r w:rsidRPr="0093517C">
        <w:rPr>
          <w:lang w:val="de-DE"/>
        </w:rPr>
        <w:t xml:space="preserve">) </w:t>
      </w:r>
      <w:r w:rsidR="0093517C" w:rsidRPr="0093517C">
        <w:rPr>
          <w:lang w:val="de-DE"/>
        </w:rPr>
        <w:t>pitanje</w:t>
      </w:r>
      <w:r w:rsidRPr="0093517C">
        <w:rPr>
          <w:lang w:val="de-DE"/>
        </w:rPr>
        <w:br/>
        <w:t xml:space="preserve">153. </w:t>
      </w:r>
      <w:r w:rsidRPr="0093517C">
        <w:rPr>
          <w:rStyle w:val="Strong"/>
          <w:color w:val="E36C0A" w:themeColor="accent6" w:themeShade="BF"/>
          <w:lang w:val="de-DE"/>
        </w:rPr>
        <w:t>gar</w:t>
      </w:r>
      <w:r w:rsidRPr="0093517C">
        <w:rPr>
          <w:color w:val="E36C0A" w:themeColor="accent6" w:themeShade="BF"/>
          <w:lang w:val="de-DE"/>
        </w:rPr>
        <w:t xml:space="preserve"> </w:t>
      </w:r>
      <w:r w:rsidRPr="0093517C">
        <w:rPr>
          <w:lang w:val="de-DE"/>
        </w:rPr>
        <w:t>(</w:t>
      </w:r>
      <w:r w:rsidR="00F36A89" w:rsidRPr="0093517C">
        <w:rPr>
          <w:lang w:val="de-DE"/>
        </w:rPr>
        <w:t>prilog</w:t>
      </w:r>
      <w:r w:rsidRPr="0093517C">
        <w:rPr>
          <w:lang w:val="de-DE"/>
        </w:rPr>
        <w:t xml:space="preserve">) </w:t>
      </w:r>
      <w:r w:rsidR="0093517C" w:rsidRPr="0093517C">
        <w:rPr>
          <w:lang w:val="de-DE"/>
        </w:rPr>
        <w:t>uopšte</w:t>
      </w:r>
      <w:r w:rsidRPr="0093517C">
        <w:rPr>
          <w:lang w:val="de-DE"/>
        </w:rPr>
        <w:br/>
        <w:t xml:space="preserve">154. </w:t>
      </w:r>
      <w:r w:rsidRPr="0093517C">
        <w:rPr>
          <w:rStyle w:val="Strong"/>
          <w:color w:val="0070C0"/>
          <w:lang w:val="de-DE"/>
        </w:rPr>
        <w:t>zeigen</w:t>
      </w:r>
      <w:r w:rsidRPr="0093517C">
        <w:rPr>
          <w:lang w:val="de-DE"/>
        </w:rPr>
        <w:t xml:space="preserve"> (</w:t>
      </w:r>
      <w:r w:rsidR="00F36A89" w:rsidRPr="0093517C">
        <w:rPr>
          <w:lang w:val="de-DE"/>
        </w:rPr>
        <w:t>glagol</w:t>
      </w:r>
      <w:r w:rsidRPr="0093517C">
        <w:rPr>
          <w:lang w:val="de-DE"/>
        </w:rPr>
        <w:t xml:space="preserve">) </w:t>
      </w:r>
      <w:r w:rsidR="0093517C" w:rsidRPr="0093517C">
        <w:rPr>
          <w:rStyle w:val="Emphasis"/>
          <w:lang w:val="de-DE"/>
        </w:rPr>
        <w:t>pokazati</w:t>
      </w:r>
      <w:r w:rsidRPr="0093517C">
        <w:rPr>
          <w:lang w:val="de-DE"/>
        </w:rPr>
        <w:br/>
        <w:t xml:space="preserve">155. </w:t>
      </w:r>
      <w:r w:rsidRPr="0093517C">
        <w:rPr>
          <w:rStyle w:val="Strong"/>
          <w:color w:val="0070C0"/>
          <w:lang w:val="de-DE"/>
        </w:rPr>
        <w:t>führen</w:t>
      </w:r>
      <w:r w:rsidRPr="0093517C">
        <w:rPr>
          <w:lang w:val="de-DE"/>
        </w:rPr>
        <w:t xml:space="preserve"> (</w:t>
      </w:r>
      <w:r w:rsidR="00F36A89" w:rsidRPr="0093517C">
        <w:rPr>
          <w:lang w:val="de-DE"/>
        </w:rPr>
        <w:t>glagol</w:t>
      </w:r>
      <w:r w:rsidRPr="0093517C">
        <w:rPr>
          <w:lang w:val="de-DE"/>
        </w:rPr>
        <w:t xml:space="preserve">) </w:t>
      </w:r>
      <w:r w:rsidR="0093517C" w:rsidRPr="0093517C">
        <w:rPr>
          <w:lang w:val="de-DE"/>
        </w:rPr>
        <w:t>voditi</w:t>
      </w:r>
      <w:r w:rsidRPr="0093517C">
        <w:rPr>
          <w:lang w:val="de-DE"/>
        </w:rPr>
        <w:br/>
        <w:t xml:space="preserve">156. </w:t>
      </w:r>
      <w:r w:rsidRPr="0093517C">
        <w:rPr>
          <w:rStyle w:val="Strong"/>
          <w:color w:val="948A54" w:themeColor="background2" w:themeShade="80"/>
          <w:lang w:val="de-DE"/>
        </w:rPr>
        <w:t>möglich</w:t>
      </w:r>
      <w:r w:rsidR="00EB6F63" w:rsidRPr="0093517C">
        <w:rPr>
          <w:rStyle w:val="Strong"/>
          <w:color w:val="948A54" w:themeColor="background2" w:themeShade="80"/>
          <w:lang w:val="de-DE"/>
        </w:rPr>
        <w:t>-</w:t>
      </w:r>
      <w:r w:rsidRPr="0093517C">
        <w:rPr>
          <w:lang w:val="de-DE"/>
        </w:rPr>
        <w:t xml:space="preserve"> (</w:t>
      </w:r>
      <w:r w:rsidR="00F36A89" w:rsidRPr="0093517C">
        <w:rPr>
          <w:lang w:val="de-DE"/>
        </w:rPr>
        <w:t>pridev</w:t>
      </w:r>
      <w:r w:rsidRPr="0093517C">
        <w:rPr>
          <w:lang w:val="de-DE"/>
        </w:rPr>
        <w:t xml:space="preserve">) </w:t>
      </w:r>
      <w:r w:rsidR="0093517C" w:rsidRPr="0093517C">
        <w:rPr>
          <w:lang w:val="de-DE"/>
        </w:rPr>
        <w:t>moguć</w:t>
      </w:r>
      <w:r w:rsidRPr="0093517C">
        <w:rPr>
          <w:lang w:val="de-DE"/>
        </w:rPr>
        <w:br/>
        <w:t xml:space="preserve">157. </w:t>
      </w:r>
      <w:r w:rsidRPr="0093517C">
        <w:rPr>
          <w:rStyle w:val="Strong"/>
          <w:color w:val="0070C0"/>
          <w:lang w:val="de-DE"/>
        </w:rPr>
        <w:t>sprechen</w:t>
      </w:r>
      <w:r w:rsidRPr="0093517C">
        <w:rPr>
          <w:lang w:val="de-DE"/>
        </w:rPr>
        <w:t xml:space="preserve"> (</w:t>
      </w:r>
      <w:r w:rsidR="00EB6F63" w:rsidRPr="0093517C">
        <w:rPr>
          <w:lang w:val="de-DE"/>
        </w:rPr>
        <w:t>glagol</w:t>
      </w:r>
      <w:r w:rsidRPr="0093517C">
        <w:rPr>
          <w:lang w:val="de-DE"/>
        </w:rPr>
        <w:t xml:space="preserve">) </w:t>
      </w:r>
      <w:r w:rsidR="0093517C" w:rsidRPr="0093517C">
        <w:rPr>
          <w:lang w:val="de-DE"/>
        </w:rPr>
        <w:t>pričati</w:t>
      </w:r>
      <w:r w:rsidRPr="0093517C">
        <w:rPr>
          <w:lang w:val="de-DE"/>
        </w:rPr>
        <w:br/>
        <w:t xml:space="preserve">158. </w:t>
      </w:r>
      <w:r w:rsidRPr="0093517C">
        <w:rPr>
          <w:rStyle w:val="Strong"/>
          <w:color w:val="00B050"/>
          <w:lang w:val="de-DE"/>
        </w:rPr>
        <w:t>während</w:t>
      </w:r>
      <w:r w:rsidRPr="0093517C">
        <w:rPr>
          <w:lang w:val="de-DE"/>
        </w:rPr>
        <w:t xml:space="preserve"> (</w:t>
      </w:r>
      <w:r w:rsidR="00EB6F63" w:rsidRPr="0093517C">
        <w:rPr>
          <w:lang w:val="de-DE"/>
        </w:rPr>
        <w:t>predlog</w:t>
      </w:r>
      <w:r w:rsidRPr="0093517C">
        <w:rPr>
          <w:lang w:val="de-DE"/>
        </w:rPr>
        <w:t xml:space="preserve">) </w:t>
      </w:r>
      <w:r w:rsidR="0093517C">
        <w:rPr>
          <w:lang w:val="de-DE"/>
        </w:rPr>
        <w:t>za vreme, dok</w:t>
      </w:r>
      <w:r w:rsidRPr="0093517C">
        <w:rPr>
          <w:lang w:val="de-DE"/>
        </w:rPr>
        <w:br/>
        <w:t xml:space="preserve">159. </w:t>
      </w:r>
      <w:r w:rsidRPr="0093517C">
        <w:rPr>
          <w:rStyle w:val="Strong"/>
          <w:color w:val="FF0000"/>
          <w:lang w:val="de-DE"/>
        </w:rPr>
        <w:t>Haus</w:t>
      </w:r>
      <w:r w:rsidRPr="0093517C">
        <w:rPr>
          <w:color w:val="FF0000"/>
          <w:lang w:val="de-DE"/>
        </w:rPr>
        <w:t>, das, -(äu)-er</w:t>
      </w:r>
      <w:r w:rsidRPr="0093517C">
        <w:rPr>
          <w:lang w:val="de-DE"/>
        </w:rPr>
        <w:t xml:space="preserve"> (</w:t>
      </w:r>
      <w:r w:rsidR="00EB6F63" w:rsidRPr="0093517C">
        <w:rPr>
          <w:lang w:val="de-DE"/>
        </w:rPr>
        <w:t>imenica</w:t>
      </w:r>
      <w:r w:rsidRPr="0093517C">
        <w:rPr>
          <w:lang w:val="de-DE"/>
        </w:rPr>
        <w:t xml:space="preserve">) </w:t>
      </w:r>
      <w:r w:rsidR="0093517C" w:rsidRPr="0093517C">
        <w:rPr>
          <w:lang w:val="de-DE"/>
        </w:rPr>
        <w:t>kuća</w:t>
      </w:r>
    </w:p>
    <w:p w:rsidR="004A7629" w:rsidRDefault="00F86BA7" w:rsidP="00D9155C">
      <w:pPr>
        <w:rPr>
          <w:lang w:val="de-DE"/>
        </w:rPr>
      </w:pPr>
      <w:r w:rsidRPr="0093517C">
        <w:rPr>
          <w:lang w:val="de-DE"/>
        </w:rPr>
        <w:br/>
        <w:t xml:space="preserve">160. </w:t>
      </w:r>
      <w:r w:rsidRPr="0093517C">
        <w:rPr>
          <w:rStyle w:val="Strong"/>
          <w:color w:val="FF0000"/>
          <w:lang w:val="de-DE"/>
        </w:rPr>
        <w:t>Fall</w:t>
      </w:r>
      <w:r w:rsidRPr="0093517C">
        <w:rPr>
          <w:color w:val="FF0000"/>
          <w:lang w:val="de-DE"/>
        </w:rPr>
        <w:t>, der, -(ä)-e</w:t>
      </w:r>
      <w:r w:rsidRPr="0093517C">
        <w:rPr>
          <w:lang w:val="de-DE"/>
        </w:rPr>
        <w:t>,</w:t>
      </w:r>
      <w:r w:rsidR="00EB6F63" w:rsidRPr="0093517C">
        <w:rPr>
          <w:lang w:val="de-DE"/>
        </w:rPr>
        <w:t>(imenica)</w:t>
      </w:r>
      <w:r w:rsidRPr="0093517C">
        <w:rPr>
          <w:lang w:val="de-DE"/>
        </w:rPr>
        <w:t xml:space="preserve"> </w:t>
      </w:r>
      <w:r w:rsidR="0093517C" w:rsidRPr="0093517C">
        <w:rPr>
          <w:lang w:val="de-DE"/>
        </w:rPr>
        <w:t>padež</w:t>
      </w:r>
      <w:r w:rsidRPr="0093517C">
        <w:rPr>
          <w:lang w:val="de-DE"/>
        </w:rPr>
        <w:br/>
        <w:t xml:space="preserve">161. </w:t>
      </w:r>
      <w:r w:rsidRPr="0093517C">
        <w:rPr>
          <w:rStyle w:val="Strong"/>
          <w:color w:val="948A54" w:themeColor="background2" w:themeShade="80"/>
          <w:lang w:val="de-DE"/>
        </w:rPr>
        <w:t>eigen</w:t>
      </w:r>
      <w:r w:rsidRPr="0093517C">
        <w:rPr>
          <w:lang w:val="de-DE"/>
        </w:rPr>
        <w:t xml:space="preserve"> (</w:t>
      </w:r>
      <w:r w:rsidR="00EB6F63" w:rsidRPr="0093517C">
        <w:rPr>
          <w:lang w:val="de-DE"/>
        </w:rPr>
        <w:t>pridev</w:t>
      </w:r>
      <w:r w:rsidRPr="0093517C">
        <w:rPr>
          <w:lang w:val="de-DE"/>
        </w:rPr>
        <w:t xml:space="preserve">) </w:t>
      </w:r>
      <w:r w:rsidR="0093517C" w:rsidRPr="0093517C">
        <w:rPr>
          <w:lang w:val="de-DE"/>
        </w:rPr>
        <w:t>sopstveni</w:t>
      </w:r>
      <w:r w:rsidRPr="0093517C">
        <w:rPr>
          <w:lang w:val="de-DE"/>
        </w:rPr>
        <w:br/>
        <w:t>162</w:t>
      </w:r>
      <w:r w:rsidRPr="0093517C">
        <w:rPr>
          <w:color w:val="0070C0"/>
          <w:lang w:val="de-DE"/>
        </w:rPr>
        <w:t xml:space="preserve">. </w:t>
      </w:r>
      <w:r w:rsidRPr="0093517C">
        <w:rPr>
          <w:rStyle w:val="Strong"/>
          <w:color w:val="0070C0"/>
          <w:lang w:val="de-DE"/>
        </w:rPr>
        <w:t>bringen</w:t>
      </w:r>
      <w:r w:rsidRPr="0093517C">
        <w:rPr>
          <w:lang w:val="de-DE"/>
        </w:rPr>
        <w:t xml:space="preserve"> (</w:t>
      </w:r>
      <w:r w:rsidR="00EB6F63" w:rsidRPr="0093517C">
        <w:rPr>
          <w:lang w:val="de-DE"/>
        </w:rPr>
        <w:t>glagol</w:t>
      </w:r>
      <w:r w:rsidRPr="0093517C">
        <w:rPr>
          <w:lang w:val="de-DE"/>
        </w:rPr>
        <w:t xml:space="preserve">) </w:t>
      </w:r>
      <w:r w:rsidR="0093517C" w:rsidRPr="0093517C">
        <w:rPr>
          <w:lang w:val="de-DE"/>
        </w:rPr>
        <w:t>d</w:t>
      </w:r>
      <w:r w:rsidR="0093517C">
        <w:rPr>
          <w:lang w:val="de-DE"/>
        </w:rPr>
        <w:t>oneti</w:t>
      </w:r>
      <w:r w:rsidRPr="0093517C">
        <w:rPr>
          <w:lang w:val="de-DE"/>
        </w:rPr>
        <w:br/>
        <w:t xml:space="preserve">163. </w:t>
      </w:r>
      <w:r w:rsidRPr="0093517C">
        <w:rPr>
          <w:rStyle w:val="Strong"/>
          <w:color w:val="FF0000"/>
          <w:lang w:val="de-DE"/>
        </w:rPr>
        <w:t>Leute</w:t>
      </w:r>
      <w:r w:rsidRPr="0093517C">
        <w:rPr>
          <w:color w:val="FF0000"/>
          <w:lang w:val="de-DE"/>
        </w:rPr>
        <w:t>, die</w:t>
      </w:r>
      <w:r w:rsidRPr="0093517C">
        <w:rPr>
          <w:lang w:val="de-DE"/>
        </w:rPr>
        <w:t xml:space="preserve"> (</w:t>
      </w:r>
      <w:r w:rsidR="00EB6F63" w:rsidRPr="0093517C">
        <w:rPr>
          <w:lang w:val="de-DE"/>
        </w:rPr>
        <w:t>imenica</w:t>
      </w:r>
      <w:r w:rsidRPr="0093517C">
        <w:rPr>
          <w:lang w:val="de-DE"/>
        </w:rPr>
        <w:t xml:space="preserve">) </w:t>
      </w:r>
      <w:r w:rsidR="0093517C" w:rsidRPr="0093517C">
        <w:rPr>
          <w:lang w:val="de-DE"/>
        </w:rPr>
        <w:t>l</w:t>
      </w:r>
      <w:r w:rsidR="0093517C">
        <w:rPr>
          <w:lang w:val="de-DE"/>
        </w:rPr>
        <w:t>judi</w:t>
      </w:r>
      <w:r w:rsidRPr="0093517C">
        <w:rPr>
          <w:lang w:val="de-DE"/>
        </w:rPr>
        <w:br/>
        <w:t xml:space="preserve">164. </w:t>
      </w:r>
      <w:r w:rsidRPr="0093517C">
        <w:rPr>
          <w:rStyle w:val="Strong"/>
          <w:color w:val="948A54" w:themeColor="background2" w:themeShade="80"/>
          <w:lang w:val="de-DE"/>
        </w:rPr>
        <w:t>schön</w:t>
      </w:r>
      <w:r w:rsidRPr="0093517C">
        <w:rPr>
          <w:lang w:val="de-DE"/>
        </w:rPr>
        <w:t xml:space="preserve"> (</w:t>
      </w:r>
      <w:r w:rsidR="00EB6F63" w:rsidRPr="0093517C">
        <w:rPr>
          <w:lang w:val="de-DE"/>
        </w:rPr>
        <w:t>pridev</w:t>
      </w:r>
      <w:r w:rsidRPr="0093517C">
        <w:rPr>
          <w:lang w:val="de-DE"/>
        </w:rPr>
        <w:t>)</w:t>
      </w:r>
      <w:r w:rsidR="0093517C">
        <w:rPr>
          <w:lang w:val="de-DE"/>
        </w:rPr>
        <w:t xml:space="preserve"> lep,</w:t>
      </w:r>
      <w:r w:rsidRPr="0093517C">
        <w:rPr>
          <w:lang w:val="de-DE"/>
        </w:rPr>
        <w:t xml:space="preserve"> </w:t>
      </w:r>
      <w:r w:rsidR="0093517C">
        <w:rPr>
          <w:lang w:val="de-DE"/>
        </w:rPr>
        <w:t>divan</w:t>
      </w:r>
      <w:r w:rsidR="00EB6F63" w:rsidRPr="0093517C">
        <w:rPr>
          <w:rStyle w:val="Emphasis"/>
          <w:lang w:val="de-DE"/>
        </w:rPr>
        <w:t xml:space="preserve">* </w:t>
      </w:r>
      <w:r w:rsidR="00EB6F63" w:rsidRPr="0093517C">
        <w:rPr>
          <w:rStyle w:val="Emphasis"/>
          <w:i w:val="0"/>
          <w:lang w:val="de-DE"/>
        </w:rPr>
        <w:t xml:space="preserve">nikako ne mešati sa prilogom </w:t>
      </w:r>
      <w:r w:rsidR="00EB6F63" w:rsidRPr="0093517C">
        <w:rPr>
          <w:rStyle w:val="Emphasis"/>
          <w:b/>
          <w:i w:val="0"/>
          <w:color w:val="E36C0A" w:themeColor="accent6" w:themeShade="BF"/>
          <w:lang w:val="de-DE"/>
        </w:rPr>
        <w:t>schon</w:t>
      </w:r>
      <w:r w:rsidRPr="0093517C">
        <w:rPr>
          <w:b/>
          <w:color w:val="E36C0A" w:themeColor="accent6" w:themeShade="BF"/>
          <w:lang w:val="de-DE"/>
        </w:rPr>
        <w:br/>
      </w:r>
      <w:r w:rsidRPr="0093517C">
        <w:rPr>
          <w:lang w:val="de-DE"/>
        </w:rPr>
        <w:t xml:space="preserve">165. </w:t>
      </w:r>
      <w:r w:rsidRPr="0093517C">
        <w:rPr>
          <w:rStyle w:val="Strong"/>
          <w:lang w:val="de-DE"/>
        </w:rPr>
        <w:t>einige</w:t>
      </w:r>
      <w:r w:rsidRPr="0093517C">
        <w:rPr>
          <w:lang w:val="de-DE"/>
        </w:rPr>
        <w:t xml:space="preserve"> (</w:t>
      </w:r>
      <w:r w:rsidR="00EB6F63" w:rsidRPr="0093517C">
        <w:rPr>
          <w:lang w:val="de-DE"/>
        </w:rPr>
        <w:t>zamenica</w:t>
      </w:r>
      <w:r w:rsidRPr="0093517C">
        <w:rPr>
          <w:lang w:val="de-DE"/>
        </w:rPr>
        <w:t xml:space="preserve">.) </w:t>
      </w:r>
      <w:r w:rsidR="0093517C">
        <w:rPr>
          <w:lang w:val="de-DE"/>
        </w:rPr>
        <w:t>nekolicina, nekoliko</w:t>
      </w:r>
      <w:r w:rsidRPr="0093517C">
        <w:rPr>
          <w:lang w:val="de-DE"/>
        </w:rPr>
        <w:br/>
        <w:t xml:space="preserve">166. </w:t>
      </w:r>
      <w:r w:rsidRPr="0093517C">
        <w:rPr>
          <w:rStyle w:val="Strong"/>
          <w:color w:val="E36C0A" w:themeColor="accent6" w:themeShade="BF"/>
          <w:lang w:val="de-DE"/>
        </w:rPr>
        <w:t>bereits</w:t>
      </w:r>
      <w:r w:rsidRPr="0093517C">
        <w:rPr>
          <w:lang w:val="de-DE"/>
        </w:rPr>
        <w:t xml:space="preserve"> (</w:t>
      </w:r>
      <w:r w:rsidR="00EB6F63" w:rsidRPr="0093517C">
        <w:rPr>
          <w:lang w:val="de-DE"/>
        </w:rPr>
        <w:t>prilog</w:t>
      </w:r>
      <w:r w:rsidRPr="0093517C">
        <w:rPr>
          <w:lang w:val="de-DE"/>
        </w:rPr>
        <w:t xml:space="preserve">) </w:t>
      </w:r>
      <w:r w:rsidR="0093517C">
        <w:rPr>
          <w:lang w:val="de-DE"/>
        </w:rPr>
        <w:t>već</w:t>
      </w:r>
      <w:r w:rsidRPr="0093517C">
        <w:rPr>
          <w:lang w:val="de-DE"/>
        </w:rPr>
        <w:br/>
        <w:t xml:space="preserve">167. </w:t>
      </w:r>
      <w:r w:rsidRPr="004A7629">
        <w:rPr>
          <w:rStyle w:val="Strong"/>
          <w:color w:val="FF0000"/>
          <w:lang w:val="de-DE"/>
        </w:rPr>
        <w:t>Arbeit</w:t>
      </w:r>
      <w:r w:rsidRPr="004A7629">
        <w:rPr>
          <w:color w:val="FF0000"/>
          <w:lang w:val="de-DE"/>
        </w:rPr>
        <w:t>, die</w:t>
      </w:r>
      <w:r w:rsidRPr="004A7629">
        <w:rPr>
          <w:lang w:val="de-DE"/>
        </w:rPr>
        <w:t xml:space="preserve"> </w:t>
      </w:r>
      <w:r w:rsidRPr="004A7629">
        <w:rPr>
          <w:rStyle w:val="Emphasis"/>
          <w:lang w:val="de-DE"/>
        </w:rPr>
        <w:t>(</w:t>
      </w:r>
      <w:r w:rsidR="00EB6F63" w:rsidRPr="004A7629">
        <w:rPr>
          <w:rStyle w:val="Emphasis"/>
          <w:lang w:val="de-DE"/>
        </w:rPr>
        <w:t>imenica</w:t>
      </w:r>
      <w:r w:rsidRPr="004A7629">
        <w:rPr>
          <w:lang w:val="de-DE"/>
        </w:rPr>
        <w:t xml:space="preserve">) </w:t>
      </w:r>
      <w:r w:rsidR="0093517C" w:rsidRPr="004A7629">
        <w:rPr>
          <w:lang w:val="de-DE"/>
        </w:rPr>
        <w:t>rad</w:t>
      </w:r>
      <w:r w:rsidRPr="004A7629">
        <w:rPr>
          <w:lang w:val="de-DE"/>
        </w:rPr>
        <w:br/>
        <w:t xml:space="preserve">168. </w:t>
      </w:r>
      <w:r w:rsidRPr="004A7629">
        <w:rPr>
          <w:rStyle w:val="Strong"/>
          <w:color w:val="0070C0"/>
          <w:lang w:val="de-DE"/>
        </w:rPr>
        <w:t>leben</w:t>
      </w:r>
      <w:r w:rsidRPr="004A7629">
        <w:rPr>
          <w:color w:val="0070C0"/>
          <w:lang w:val="de-DE"/>
        </w:rPr>
        <w:t xml:space="preserve"> </w:t>
      </w:r>
      <w:r w:rsidRPr="004A7629">
        <w:rPr>
          <w:lang w:val="de-DE"/>
        </w:rPr>
        <w:t>(</w:t>
      </w:r>
      <w:r w:rsidR="00EB6F63" w:rsidRPr="004A7629">
        <w:rPr>
          <w:lang w:val="de-DE"/>
        </w:rPr>
        <w:t>glagol</w:t>
      </w:r>
      <w:r w:rsidRPr="004A7629">
        <w:rPr>
          <w:lang w:val="de-DE"/>
        </w:rPr>
        <w:t xml:space="preserve">) </w:t>
      </w:r>
      <w:r w:rsidR="004A7629" w:rsidRPr="004A7629">
        <w:rPr>
          <w:lang w:val="de-DE"/>
        </w:rPr>
        <w:t>živeti</w:t>
      </w:r>
      <w:r w:rsidRPr="004A7629">
        <w:rPr>
          <w:lang w:val="de-DE"/>
        </w:rPr>
        <w:br/>
        <w:t xml:space="preserve">169. </w:t>
      </w:r>
      <w:r w:rsidRPr="004A7629">
        <w:rPr>
          <w:rStyle w:val="Strong"/>
          <w:color w:val="0070C0"/>
          <w:lang w:val="de-DE"/>
        </w:rPr>
        <w:t>fahren</w:t>
      </w:r>
      <w:r w:rsidRPr="004A7629">
        <w:rPr>
          <w:lang w:val="de-DE"/>
        </w:rPr>
        <w:t xml:space="preserve"> (</w:t>
      </w:r>
      <w:r w:rsidR="00EB6F63" w:rsidRPr="004A7629">
        <w:rPr>
          <w:lang w:val="de-DE"/>
        </w:rPr>
        <w:t>glagol</w:t>
      </w:r>
      <w:r w:rsidRPr="004A7629">
        <w:rPr>
          <w:lang w:val="de-DE"/>
        </w:rPr>
        <w:t xml:space="preserve">) </w:t>
      </w:r>
      <w:r w:rsidR="004A7629" w:rsidRPr="004A7629">
        <w:rPr>
          <w:lang w:val="de-DE"/>
        </w:rPr>
        <w:t>voziti</w:t>
      </w:r>
      <w:r w:rsidRPr="004A7629">
        <w:rPr>
          <w:lang w:val="de-DE"/>
        </w:rPr>
        <w:br/>
        <w:t xml:space="preserve">170. </w:t>
      </w:r>
      <w:r w:rsidRPr="004A7629">
        <w:rPr>
          <w:rStyle w:val="Strong"/>
          <w:color w:val="0070C0"/>
          <w:lang w:val="de-DE"/>
        </w:rPr>
        <w:t>meinen</w:t>
      </w:r>
      <w:r w:rsidRPr="004A7629">
        <w:rPr>
          <w:lang w:val="de-DE"/>
        </w:rPr>
        <w:t xml:space="preserve"> (</w:t>
      </w:r>
      <w:r w:rsidR="00EB6F63" w:rsidRPr="004A7629">
        <w:rPr>
          <w:lang w:val="de-DE"/>
        </w:rPr>
        <w:t>glagol</w:t>
      </w:r>
      <w:r w:rsidRPr="004A7629">
        <w:rPr>
          <w:lang w:val="de-DE"/>
        </w:rPr>
        <w:t xml:space="preserve">) </w:t>
      </w:r>
      <w:r w:rsidR="004A7629" w:rsidRPr="004A7629">
        <w:rPr>
          <w:lang w:val="de-DE"/>
        </w:rPr>
        <w:t>m</w:t>
      </w:r>
      <w:r w:rsidR="004A7629">
        <w:rPr>
          <w:lang w:val="de-DE"/>
        </w:rPr>
        <w:t>isliti</w:t>
      </w:r>
      <w:r w:rsidRPr="004A7629">
        <w:rPr>
          <w:lang w:val="de-DE"/>
        </w:rPr>
        <w:br/>
        <w:t xml:space="preserve">171. </w:t>
      </w:r>
      <w:r w:rsidRPr="004A7629">
        <w:rPr>
          <w:rStyle w:val="Strong"/>
          <w:color w:val="948A54" w:themeColor="background2" w:themeShade="80"/>
          <w:lang w:val="de-DE"/>
        </w:rPr>
        <w:t>spät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pridev</w:t>
      </w:r>
      <w:r w:rsidRPr="004A7629">
        <w:rPr>
          <w:lang w:val="de-DE"/>
        </w:rPr>
        <w:t xml:space="preserve">) </w:t>
      </w:r>
      <w:r w:rsidR="004A7629">
        <w:rPr>
          <w:lang w:val="de-DE"/>
        </w:rPr>
        <w:t>kasno</w:t>
      </w:r>
      <w:r w:rsidRPr="004A7629">
        <w:rPr>
          <w:lang w:val="de-DE"/>
        </w:rPr>
        <w:br/>
        <w:t xml:space="preserve">172. </w:t>
      </w:r>
      <w:r w:rsidRPr="004A7629">
        <w:rPr>
          <w:rStyle w:val="Strong"/>
          <w:color w:val="E36C0A" w:themeColor="accent6" w:themeShade="BF"/>
          <w:lang w:val="de-DE"/>
        </w:rPr>
        <w:t>etwa</w:t>
      </w:r>
      <w:r w:rsidRPr="004A7629">
        <w:rPr>
          <w:color w:val="E36C0A" w:themeColor="accent6" w:themeShade="BF"/>
          <w:lang w:val="de-DE"/>
        </w:rPr>
        <w:t xml:space="preserve"> </w:t>
      </w:r>
      <w:r w:rsidRPr="004A7629">
        <w:rPr>
          <w:lang w:val="de-DE"/>
        </w:rPr>
        <w:t>(</w:t>
      </w:r>
      <w:r w:rsidR="00217271" w:rsidRPr="004A7629">
        <w:rPr>
          <w:lang w:val="de-DE"/>
        </w:rPr>
        <w:t>prilog</w:t>
      </w:r>
      <w:r w:rsidRPr="004A7629">
        <w:rPr>
          <w:lang w:val="de-DE"/>
        </w:rPr>
        <w:t xml:space="preserve">) </w:t>
      </w:r>
      <w:r w:rsidR="004A7629">
        <w:rPr>
          <w:lang w:val="de-DE"/>
        </w:rPr>
        <w:t>otprilike, možda</w:t>
      </w:r>
      <w:r w:rsidRPr="004A7629">
        <w:rPr>
          <w:lang w:val="de-DE"/>
        </w:rPr>
        <w:br/>
        <w:t xml:space="preserve">173. </w:t>
      </w:r>
      <w:r w:rsidRPr="004A7629">
        <w:rPr>
          <w:rStyle w:val="Strong"/>
          <w:lang w:val="de-DE"/>
        </w:rPr>
        <w:t>wer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upitna zamenica</w:t>
      </w:r>
      <w:r w:rsidRPr="004A7629">
        <w:rPr>
          <w:lang w:val="de-DE"/>
        </w:rPr>
        <w:t xml:space="preserve">) </w:t>
      </w:r>
      <w:r w:rsidR="004A7629">
        <w:rPr>
          <w:lang w:val="de-DE"/>
        </w:rPr>
        <w:t>ko</w:t>
      </w:r>
      <w:r w:rsidRPr="004A7629">
        <w:rPr>
          <w:lang w:val="de-DE"/>
        </w:rPr>
        <w:br/>
        <w:t xml:space="preserve">174. </w:t>
      </w:r>
      <w:r w:rsidRPr="004A7629">
        <w:rPr>
          <w:rStyle w:val="Strong"/>
          <w:color w:val="FF0000"/>
          <w:lang w:val="de-DE"/>
        </w:rPr>
        <w:t>Prozent</w:t>
      </w:r>
      <w:r w:rsidRPr="004A7629">
        <w:rPr>
          <w:color w:val="FF0000"/>
          <w:lang w:val="de-DE"/>
        </w:rPr>
        <w:t>, das, -e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imenica</w:t>
      </w:r>
      <w:r w:rsidRPr="004A7629">
        <w:rPr>
          <w:lang w:val="de-DE"/>
        </w:rPr>
        <w:t xml:space="preserve">) </w:t>
      </w:r>
      <w:r w:rsidR="004A7629" w:rsidRPr="004A7629">
        <w:rPr>
          <w:lang w:val="de-DE"/>
        </w:rPr>
        <w:t>procenat</w:t>
      </w:r>
      <w:r w:rsidRPr="004A7629">
        <w:rPr>
          <w:lang w:val="de-DE"/>
        </w:rPr>
        <w:br/>
        <w:t xml:space="preserve">175. </w:t>
      </w:r>
      <w:r w:rsidRPr="004A7629">
        <w:rPr>
          <w:rStyle w:val="Strong"/>
          <w:color w:val="0070C0"/>
          <w:lang w:val="de-DE"/>
        </w:rPr>
        <w:t>fragen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glagol</w:t>
      </w:r>
      <w:r w:rsidRPr="004A7629">
        <w:rPr>
          <w:lang w:val="de-DE"/>
        </w:rPr>
        <w:t xml:space="preserve">) </w:t>
      </w:r>
      <w:r w:rsidR="004A7629" w:rsidRPr="004A7629">
        <w:rPr>
          <w:lang w:val="de-DE"/>
        </w:rPr>
        <w:t>pitati</w:t>
      </w:r>
      <w:r w:rsidRPr="004A7629">
        <w:rPr>
          <w:lang w:val="de-DE"/>
        </w:rPr>
        <w:br/>
        <w:t xml:space="preserve">176. </w:t>
      </w:r>
      <w:r w:rsidRPr="004A7629">
        <w:rPr>
          <w:rStyle w:val="Strong"/>
          <w:color w:val="E36C0A" w:themeColor="accent6" w:themeShade="BF"/>
          <w:lang w:val="de-DE"/>
        </w:rPr>
        <w:t>gerade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prilog</w:t>
      </w:r>
      <w:r w:rsidRPr="004A7629">
        <w:rPr>
          <w:lang w:val="de-DE"/>
        </w:rPr>
        <w:t xml:space="preserve">) </w:t>
      </w:r>
      <w:r w:rsidR="004A7629" w:rsidRPr="004A7629">
        <w:rPr>
          <w:lang w:val="de-DE"/>
        </w:rPr>
        <w:t>u</w:t>
      </w:r>
      <w:r w:rsidR="004A7629">
        <w:rPr>
          <w:lang w:val="de-DE"/>
        </w:rPr>
        <w:t>pravo, baš</w:t>
      </w:r>
      <w:r w:rsidRPr="004A7629">
        <w:rPr>
          <w:lang w:val="de-DE"/>
        </w:rPr>
        <w:br/>
        <w:t xml:space="preserve">177. </w:t>
      </w:r>
      <w:r w:rsidRPr="004A7629">
        <w:rPr>
          <w:rStyle w:val="Strong"/>
          <w:color w:val="948A54" w:themeColor="background2" w:themeShade="80"/>
          <w:lang w:val="de-DE"/>
        </w:rPr>
        <w:t>wichtig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pridev</w:t>
      </w:r>
      <w:r w:rsidRPr="004A7629">
        <w:rPr>
          <w:lang w:val="de-DE"/>
        </w:rPr>
        <w:t xml:space="preserve">) </w:t>
      </w:r>
      <w:r w:rsidR="004A7629">
        <w:rPr>
          <w:rStyle w:val="Emphasis"/>
          <w:lang w:val="de-DE"/>
        </w:rPr>
        <w:t>važan</w:t>
      </w:r>
      <w:r w:rsidRPr="004A7629">
        <w:rPr>
          <w:lang w:val="de-DE"/>
        </w:rPr>
        <w:br/>
        <w:t>178. </w:t>
      </w:r>
      <w:r w:rsidRPr="004A7629">
        <w:rPr>
          <w:rStyle w:val="Strong"/>
          <w:color w:val="E36C0A" w:themeColor="accent6" w:themeShade="BF"/>
          <w:lang w:val="de-DE"/>
        </w:rPr>
        <w:t>zwar</w:t>
      </w:r>
      <w:r w:rsidRPr="004A7629">
        <w:rPr>
          <w:color w:val="E36C0A" w:themeColor="accent6" w:themeShade="BF"/>
          <w:lang w:val="de-DE"/>
        </w:rPr>
        <w:t xml:space="preserve"> </w:t>
      </w:r>
      <w:r w:rsidRPr="004A7629">
        <w:rPr>
          <w:lang w:val="de-DE"/>
        </w:rPr>
        <w:t>(</w:t>
      </w:r>
      <w:r w:rsidR="00217271" w:rsidRPr="004A7629">
        <w:rPr>
          <w:lang w:val="de-DE"/>
        </w:rPr>
        <w:t>prilog</w:t>
      </w:r>
      <w:r w:rsidRPr="004A7629">
        <w:rPr>
          <w:lang w:val="de-DE"/>
        </w:rPr>
        <w:t xml:space="preserve">) </w:t>
      </w:r>
      <w:r w:rsidR="004A7629">
        <w:rPr>
          <w:lang w:val="de-DE"/>
        </w:rPr>
        <w:t>doduše</w:t>
      </w:r>
      <w:r w:rsidRPr="004A7629">
        <w:rPr>
          <w:lang w:val="de-DE"/>
        </w:rPr>
        <w:br/>
        <w:t xml:space="preserve">179. </w:t>
      </w:r>
      <w:r w:rsidRPr="004A7629">
        <w:rPr>
          <w:rStyle w:val="Strong"/>
          <w:color w:val="FF0000"/>
          <w:lang w:val="de-DE"/>
        </w:rPr>
        <w:t>Hand</w:t>
      </w:r>
      <w:r w:rsidRPr="004A7629">
        <w:rPr>
          <w:color w:val="FF0000"/>
          <w:lang w:val="de-DE"/>
        </w:rPr>
        <w:t>, die -(ä)-e</w:t>
      </w:r>
      <w:r w:rsidRPr="004A7629">
        <w:rPr>
          <w:lang w:val="de-DE"/>
        </w:rPr>
        <w:t>,</w:t>
      </w:r>
      <w:r w:rsidR="00217271" w:rsidRPr="004A7629">
        <w:rPr>
          <w:lang w:val="de-DE"/>
        </w:rPr>
        <w:t>(imenica)</w:t>
      </w:r>
      <w:r w:rsidRPr="004A7629">
        <w:rPr>
          <w:lang w:val="de-DE"/>
        </w:rPr>
        <w:t xml:space="preserve"> </w:t>
      </w:r>
      <w:r w:rsidR="004A7629" w:rsidRPr="004A7629">
        <w:rPr>
          <w:rStyle w:val="Emphasis"/>
          <w:lang w:val="de-DE"/>
        </w:rPr>
        <w:t>šaka</w:t>
      </w:r>
      <w:r w:rsidRPr="004A7629">
        <w:rPr>
          <w:lang w:val="de-DE"/>
        </w:rPr>
        <w:br/>
      </w:r>
    </w:p>
    <w:p w:rsidR="006358E1" w:rsidRPr="00D82496" w:rsidRDefault="00F86BA7" w:rsidP="00D9155C">
      <w:pPr>
        <w:rPr>
          <w:color w:val="FF0000"/>
        </w:rPr>
      </w:pPr>
      <w:r w:rsidRPr="004A7629">
        <w:rPr>
          <w:lang w:val="de-DE"/>
        </w:rPr>
        <w:t xml:space="preserve">180. </w:t>
      </w:r>
      <w:r w:rsidRPr="004A7629">
        <w:rPr>
          <w:rStyle w:val="Strong"/>
          <w:color w:val="E36C0A" w:themeColor="accent6" w:themeShade="BF"/>
          <w:lang w:val="de-DE"/>
        </w:rPr>
        <w:t>wirklich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prilog</w:t>
      </w:r>
      <w:r w:rsidRPr="004A7629">
        <w:rPr>
          <w:lang w:val="de-DE"/>
        </w:rPr>
        <w:t xml:space="preserve">) </w:t>
      </w:r>
      <w:r w:rsidR="004A7629" w:rsidRPr="004A7629">
        <w:rPr>
          <w:lang w:val="de-DE"/>
        </w:rPr>
        <w:t>zaista, ustvari</w:t>
      </w:r>
      <w:r w:rsidRPr="004A7629">
        <w:rPr>
          <w:lang w:val="de-DE"/>
        </w:rPr>
        <w:br/>
        <w:t>181</w:t>
      </w:r>
      <w:r w:rsidRPr="004A7629">
        <w:rPr>
          <w:color w:val="0070C0"/>
          <w:lang w:val="de-DE"/>
        </w:rPr>
        <w:t xml:space="preserve">. </w:t>
      </w:r>
      <w:r w:rsidRPr="004A7629">
        <w:rPr>
          <w:rStyle w:val="Strong"/>
          <w:color w:val="0070C0"/>
          <w:lang w:val="de-DE"/>
        </w:rPr>
        <w:t>kennen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glagol</w:t>
      </w:r>
      <w:r w:rsidRPr="004A7629">
        <w:rPr>
          <w:lang w:val="de-DE"/>
        </w:rPr>
        <w:t xml:space="preserve">) </w:t>
      </w:r>
      <w:r w:rsidR="004A7629" w:rsidRPr="004A7629">
        <w:rPr>
          <w:lang w:val="de-DE"/>
        </w:rPr>
        <w:t>p</w:t>
      </w:r>
      <w:r w:rsidR="004A7629">
        <w:rPr>
          <w:lang w:val="de-DE"/>
        </w:rPr>
        <w:t>oznavati, znati</w:t>
      </w:r>
      <w:r w:rsidRPr="004A7629">
        <w:rPr>
          <w:lang w:val="de-DE"/>
        </w:rPr>
        <w:br/>
        <w:t xml:space="preserve">182. </w:t>
      </w:r>
      <w:r w:rsidRPr="004A7629">
        <w:rPr>
          <w:rStyle w:val="Strong"/>
          <w:color w:val="948A54" w:themeColor="background2" w:themeShade="80"/>
          <w:lang w:val="de-DE"/>
        </w:rPr>
        <w:t>weitere</w:t>
      </w:r>
      <w:r w:rsidRPr="004A7629">
        <w:rPr>
          <w:rStyle w:val="Strong"/>
          <w:lang w:val="de-DE"/>
        </w:rPr>
        <w:t>(-r/-s)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pridev</w:t>
      </w:r>
      <w:r w:rsidRPr="004A7629">
        <w:rPr>
          <w:lang w:val="de-DE"/>
        </w:rPr>
        <w:t xml:space="preserve">) </w:t>
      </w:r>
      <w:r w:rsidR="004A7629">
        <w:rPr>
          <w:rStyle w:val="Emphasis"/>
          <w:lang w:val="de-DE"/>
        </w:rPr>
        <w:t>dalji, dodatni</w:t>
      </w:r>
      <w:r w:rsidRPr="004A7629">
        <w:rPr>
          <w:lang w:val="de-DE"/>
        </w:rPr>
        <w:br/>
        <w:t xml:space="preserve">183. </w:t>
      </w:r>
      <w:r w:rsidRPr="004A7629">
        <w:rPr>
          <w:rStyle w:val="Strong"/>
          <w:color w:val="E36C0A" w:themeColor="accent6" w:themeShade="BF"/>
          <w:lang w:val="de-DE"/>
        </w:rPr>
        <w:t>genau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prilog</w:t>
      </w:r>
      <w:r w:rsidRPr="004A7629">
        <w:rPr>
          <w:lang w:val="de-DE"/>
        </w:rPr>
        <w:t xml:space="preserve">) </w:t>
      </w:r>
      <w:r w:rsidR="004A7629">
        <w:rPr>
          <w:lang w:val="de-DE"/>
        </w:rPr>
        <w:t>tačno</w:t>
      </w:r>
      <w:r w:rsidRPr="004A7629">
        <w:rPr>
          <w:lang w:val="de-DE"/>
        </w:rPr>
        <w:br/>
        <w:t>184</w:t>
      </w:r>
      <w:r w:rsidRPr="004A7629">
        <w:rPr>
          <w:color w:val="948A54" w:themeColor="background2" w:themeShade="80"/>
          <w:lang w:val="de-DE"/>
        </w:rPr>
        <w:t xml:space="preserve">. </w:t>
      </w:r>
      <w:r w:rsidRPr="004A7629">
        <w:rPr>
          <w:rStyle w:val="Strong"/>
          <w:color w:val="948A54" w:themeColor="background2" w:themeShade="80"/>
          <w:lang w:val="de-DE"/>
        </w:rPr>
        <w:t>jung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pridev</w:t>
      </w:r>
      <w:r w:rsidRPr="004A7629">
        <w:rPr>
          <w:lang w:val="de-DE"/>
        </w:rPr>
        <w:t xml:space="preserve">) </w:t>
      </w:r>
      <w:r w:rsidR="004A7629">
        <w:rPr>
          <w:lang w:val="de-DE"/>
        </w:rPr>
        <w:t>mlad</w:t>
      </w:r>
      <w:r w:rsidRPr="004A7629">
        <w:rPr>
          <w:rStyle w:val="Emphasis"/>
          <w:lang w:val="de-DE"/>
        </w:rPr>
        <w:t>g</w:t>
      </w:r>
      <w:r w:rsidRPr="004A7629">
        <w:rPr>
          <w:lang w:val="de-DE"/>
        </w:rPr>
        <w:br/>
        <w:t xml:space="preserve">185. </w:t>
      </w:r>
      <w:r w:rsidRPr="004A7629">
        <w:rPr>
          <w:rStyle w:val="Strong"/>
          <w:color w:val="00B0F0"/>
          <w:lang w:val="de-DE"/>
        </w:rPr>
        <w:t>gelten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glagol</w:t>
      </w:r>
      <w:r w:rsidRPr="004A7629">
        <w:rPr>
          <w:lang w:val="de-DE"/>
        </w:rPr>
        <w:t>)</w:t>
      </w:r>
      <w:r w:rsidR="004A7629">
        <w:rPr>
          <w:lang w:val="de-DE"/>
        </w:rPr>
        <w:t xml:space="preserve"> važiti</w:t>
      </w:r>
      <w:r w:rsidRPr="004A7629">
        <w:rPr>
          <w:lang w:val="de-DE"/>
        </w:rPr>
        <w:br/>
        <w:t xml:space="preserve">186. </w:t>
      </w:r>
      <w:r w:rsidRPr="00753B72">
        <w:rPr>
          <w:rStyle w:val="Strong"/>
          <w:color w:val="FF0000"/>
          <w:lang w:val="de-DE"/>
        </w:rPr>
        <w:t>Stadt</w:t>
      </w:r>
      <w:r w:rsidRPr="00753B72">
        <w:rPr>
          <w:color w:val="FF0000"/>
          <w:lang w:val="de-DE"/>
        </w:rPr>
        <w:t>, die -(ä)-e</w:t>
      </w:r>
      <w:r w:rsidRPr="00F86BA7">
        <w:rPr>
          <w:lang w:val="de-DE"/>
        </w:rPr>
        <w:t xml:space="preserve"> (</w:t>
      </w:r>
      <w:r w:rsidR="00217271">
        <w:rPr>
          <w:lang w:val="de-DE"/>
        </w:rPr>
        <w:t>imenica</w:t>
      </w:r>
      <w:r w:rsidRPr="00F86BA7">
        <w:rPr>
          <w:lang w:val="de-DE"/>
        </w:rPr>
        <w:t xml:space="preserve">) </w:t>
      </w:r>
      <w:r w:rsidR="004A7629">
        <w:rPr>
          <w:lang w:val="de-DE"/>
        </w:rPr>
        <w:t>grad</w:t>
      </w:r>
      <w:r w:rsidRPr="00F86BA7">
        <w:rPr>
          <w:lang w:val="de-DE"/>
        </w:rPr>
        <w:br/>
        <w:t xml:space="preserve">187. </w:t>
      </w:r>
      <w:r w:rsidRPr="00753B72">
        <w:rPr>
          <w:rStyle w:val="Strong"/>
          <w:color w:val="FF0000"/>
          <w:lang w:val="de-DE"/>
        </w:rPr>
        <w:t>Herr</w:t>
      </w:r>
      <w:r w:rsidRPr="00753B72">
        <w:rPr>
          <w:color w:val="FF0000"/>
          <w:lang w:val="de-DE"/>
        </w:rPr>
        <w:t>, der, -en</w:t>
      </w:r>
      <w:r w:rsidRPr="00F86BA7">
        <w:rPr>
          <w:lang w:val="de-DE"/>
        </w:rPr>
        <w:t xml:space="preserve"> (</w:t>
      </w:r>
      <w:r w:rsidR="00217271">
        <w:rPr>
          <w:lang w:val="de-DE"/>
        </w:rPr>
        <w:t>imenica</w:t>
      </w:r>
      <w:r w:rsidRPr="00F86BA7">
        <w:rPr>
          <w:lang w:val="de-DE"/>
        </w:rPr>
        <w:t>)</w:t>
      </w:r>
      <w:r w:rsidR="004A7629">
        <w:rPr>
          <w:lang w:val="de-DE"/>
        </w:rPr>
        <w:t xml:space="preserve"> gospodin</w:t>
      </w:r>
      <w:r w:rsidRPr="00F86BA7">
        <w:rPr>
          <w:lang w:val="de-DE"/>
        </w:rPr>
        <w:br/>
        <w:t xml:space="preserve">188. </w:t>
      </w:r>
      <w:r w:rsidRPr="00753B72">
        <w:rPr>
          <w:rStyle w:val="Strong"/>
          <w:color w:val="FF0000"/>
          <w:lang w:val="de-DE"/>
        </w:rPr>
        <w:t>Teil</w:t>
      </w:r>
      <w:r w:rsidRPr="00753B72">
        <w:rPr>
          <w:color w:val="FF0000"/>
          <w:lang w:val="de-DE"/>
        </w:rPr>
        <w:t>, der/das, -e</w:t>
      </w:r>
      <w:r w:rsidRPr="00F86BA7">
        <w:rPr>
          <w:lang w:val="de-DE"/>
        </w:rPr>
        <w:t xml:space="preserve"> (</w:t>
      </w:r>
      <w:r w:rsidR="00217271">
        <w:rPr>
          <w:lang w:val="de-DE"/>
        </w:rPr>
        <w:t>imenica</w:t>
      </w:r>
      <w:r w:rsidRPr="00F86BA7">
        <w:rPr>
          <w:lang w:val="de-DE"/>
        </w:rPr>
        <w:t xml:space="preserve">) </w:t>
      </w:r>
      <w:r w:rsidR="004A7629">
        <w:rPr>
          <w:lang w:val="de-DE"/>
        </w:rPr>
        <w:t>deo</w:t>
      </w:r>
      <w:r w:rsidRPr="00F86BA7">
        <w:rPr>
          <w:lang w:val="de-DE"/>
        </w:rPr>
        <w:br/>
        <w:t xml:space="preserve">189. </w:t>
      </w:r>
      <w:r w:rsidRPr="00753B72">
        <w:rPr>
          <w:rStyle w:val="Strong"/>
          <w:color w:val="FF0000"/>
          <w:lang w:val="de-DE"/>
        </w:rPr>
        <w:t>Problem</w:t>
      </w:r>
      <w:r w:rsidRPr="00753B72">
        <w:rPr>
          <w:color w:val="FF0000"/>
          <w:lang w:val="de-DE"/>
        </w:rPr>
        <w:t>, das, -e</w:t>
      </w:r>
      <w:r w:rsidRPr="00F86BA7">
        <w:rPr>
          <w:lang w:val="de-DE"/>
        </w:rPr>
        <w:t xml:space="preserve"> (</w:t>
      </w:r>
      <w:r w:rsidR="00217271">
        <w:rPr>
          <w:lang w:val="de-DE"/>
        </w:rPr>
        <w:t>imenica</w:t>
      </w:r>
      <w:r w:rsidRPr="00F86BA7">
        <w:rPr>
          <w:lang w:val="de-DE"/>
        </w:rPr>
        <w:t xml:space="preserve">) </w:t>
      </w:r>
      <w:r w:rsidRPr="00F86BA7">
        <w:rPr>
          <w:rStyle w:val="Emphasis"/>
          <w:lang w:val="de-DE"/>
        </w:rPr>
        <w:t>problem</w:t>
      </w:r>
      <w:r w:rsidRPr="00F86BA7">
        <w:rPr>
          <w:lang w:val="de-DE"/>
        </w:rPr>
        <w:br/>
        <w:t xml:space="preserve">190. </w:t>
      </w:r>
      <w:r w:rsidRPr="004A7629">
        <w:rPr>
          <w:rStyle w:val="Strong"/>
          <w:color w:val="FF0000"/>
          <w:lang w:val="de-DE"/>
        </w:rPr>
        <w:t>Welt</w:t>
      </w:r>
      <w:r w:rsidRPr="004A7629">
        <w:rPr>
          <w:color w:val="FF0000"/>
          <w:lang w:val="de-DE"/>
        </w:rPr>
        <w:t>, die, -en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imenica</w:t>
      </w:r>
      <w:r w:rsidRPr="004A7629">
        <w:rPr>
          <w:lang w:val="de-DE"/>
        </w:rPr>
        <w:t xml:space="preserve">) </w:t>
      </w:r>
      <w:r w:rsidR="004A7629" w:rsidRPr="004A7629">
        <w:rPr>
          <w:lang w:val="de-DE"/>
        </w:rPr>
        <w:t>svet</w:t>
      </w:r>
      <w:r w:rsidRPr="004A7629">
        <w:rPr>
          <w:lang w:val="de-DE"/>
        </w:rPr>
        <w:br/>
        <w:t xml:space="preserve">191. </w:t>
      </w:r>
      <w:r w:rsidRPr="004A7629">
        <w:rPr>
          <w:rStyle w:val="Strong"/>
          <w:color w:val="E36C0A" w:themeColor="accent6" w:themeShade="BF"/>
          <w:lang w:val="de-DE"/>
        </w:rPr>
        <w:t>jedoch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prilog</w:t>
      </w:r>
      <w:r w:rsidRPr="004A7629">
        <w:rPr>
          <w:lang w:val="de-DE"/>
        </w:rPr>
        <w:t xml:space="preserve">) </w:t>
      </w:r>
      <w:r w:rsidR="004A7629">
        <w:rPr>
          <w:lang w:val="de-DE"/>
        </w:rPr>
        <w:t>ipak</w:t>
      </w:r>
      <w:r w:rsidRPr="004A7629">
        <w:rPr>
          <w:lang w:val="de-DE"/>
        </w:rPr>
        <w:br/>
        <w:t>192</w:t>
      </w:r>
      <w:r w:rsidRPr="004A7629">
        <w:rPr>
          <w:color w:val="0070C0"/>
          <w:lang w:val="de-DE"/>
        </w:rPr>
        <w:t xml:space="preserve">. </w:t>
      </w:r>
      <w:r w:rsidRPr="004A7629">
        <w:rPr>
          <w:rStyle w:val="Strong"/>
          <w:color w:val="0070C0"/>
          <w:lang w:val="de-DE"/>
        </w:rPr>
        <w:t>stellen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glagol</w:t>
      </w:r>
      <w:r w:rsidRPr="004A7629">
        <w:rPr>
          <w:lang w:val="de-DE"/>
        </w:rPr>
        <w:t xml:space="preserve">) </w:t>
      </w:r>
      <w:r w:rsidR="004A7629">
        <w:rPr>
          <w:lang w:val="de-DE"/>
        </w:rPr>
        <w:t>postaviti, staviti u vodoravan položaj</w:t>
      </w:r>
      <w:r w:rsidRPr="004A7629">
        <w:rPr>
          <w:lang w:val="de-DE"/>
        </w:rPr>
        <w:br/>
        <w:t xml:space="preserve">193. </w:t>
      </w:r>
      <w:r w:rsidRPr="004A7629">
        <w:rPr>
          <w:rStyle w:val="Strong"/>
          <w:color w:val="E36C0A" w:themeColor="accent6" w:themeShade="BF"/>
          <w:lang w:val="de-DE"/>
        </w:rPr>
        <w:t>darauf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prilog</w:t>
      </w:r>
      <w:r w:rsidR="004A7629">
        <w:rPr>
          <w:lang w:val="de-DE"/>
        </w:rPr>
        <w:t>, pronominaladverbien</w:t>
      </w:r>
      <w:r w:rsidRPr="004A7629">
        <w:rPr>
          <w:lang w:val="de-DE"/>
        </w:rPr>
        <w:t xml:space="preserve">) </w:t>
      </w:r>
      <w:r w:rsidR="004A7629">
        <w:rPr>
          <w:rStyle w:val="Emphasis"/>
          <w:lang w:val="de-DE"/>
        </w:rPr>
        <w:t>na to</w:t>
      </w:r>
      <w:r w:rsidRPr="004A7629">
        <w:rPr>
          <w:lang w:val="de-DE"/>
        </w:rPr>
        <w:br/>
        <w:t>194</w:t>
      </w:r>
      <w:r w:rsidRPr="004A7629">
        <w:rPr>
          <w:color w:val="E36C0A" w:themeColor="accent6" w:themeShade="BF"/>
          <w:lang w:val="de-DE"/>
        </w:rPr>
        <w:t xml:space="preserve">. </w:t>
      </w:r>
      <w:r w:rsidRPr="004A7629">
        <w:rPr>
          <w:rStyle w:val="Strong"/>
          <w:color w:val="E36C0A" w:themeColor="accent6" w:themeShade="BF"/>
          <w:lang w:val="de-DE"/>
        </w:rPr>
        <w:t>bisschen, bissel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prilog</w:t>
      </w:r>
      <w:r w:rsidRPr="004A7629">
        <w:rPr>
          <w:lang w:val="de-DE"/>
        </w:rPr>
        <w:t xml:space="preserve">) </w:t>
      </w:r>
      <w:r w:rsidR="004A7629">
        <w:rPr>
          <w:lang w:val="de-DE"/>
        </w:rPr>
        <w:t>malo</w:t>
      </w:r>
      <w:r w:rsidR="00217271" w:rsidRPr="004A7629">
        <w:rPr>
          <w:rStyle w:val="Emphasis"/>
          <w:lang w:val="de-DE"/>
        </w:rPr>
        <w:t>*</w:t>
      </w:r>
      <w:r w:rsidRPr="004A7629">
        <w:rPr>
          <w:lang w:val="de-DE"/>
        </w:rPr>
        <w:br/>
        <w:t xml:space="preserve">195. </w:t>
      </w:r>
      <w:r w:rsidRPr="004A7629">
        <w:rPr>
          <w:rStyle w:val="Strong"/>
          <w:color w:val="A6A6A6" w:themeColor="background1" w:themeShade="A6"/>
          <w:lang w:val="de-DE"/>
        </w:rPr>
        <w:t>vier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broj</w:t>
      </w:r>
      <w:r w:rsidRPr="004A7629">
        <w:rPr>
          <w:lang w:val="de-DE"/>
        </w:rPr>
        <w:t xml:space="preserve">) </w:t>
      </w:r>
      <w:r w:rsidR="004A7629">
        <w:rPr>
          <w:lang w:val="de-DE"/>
        </w:rPr>
        <w:t>četiri</w:t>
      </w:r>
      <w:r w:rsidRPr="004A7629">
        <w:rPr>
          <w:lang w:val="de-DE"/>
        </w:rPr>
        <w:br/>
        <w:t xml:space="preserve">196. </w:t>
      </w:r>
      <w:r w:rsidRPr="004A7629">
        <w:rPr>
          <w:rStyle w:val="Strong"/>
          <w:color w:val="E36C0A" w:themeColor="accent6" w:themeShade="BF"/>
          <w:lang w:val="de-DE"/>
        </w:rPr>
        <w:t>nie</w:t>
      </w:r>
      <w:r w:rsidRPr="004A7629">
        <w:rPr>
          <w:color w:val="E36C0A" w:themeColor="accent6" w:themeShade="BF"/>
          <w:lang w:val="de-DE"/>
        </w:rPr>
        <w:t xml:space="preserve"> </w:t>
      </w:r>
      <w:r w:rsidRPr="004A7629">
        <w:rPr>
          <w:lang w:val="de-DE"/>
        </w:rPr>
        <w:t>(</w:t>
      </w:r>
      <w:r w:rsidR="00217271" w:rsidRPr="004A7629">
        <w:rPr>
          <w:lang w:val="de-DE"/>
        </w:rPr>
        <w:t>prilog</w:t>
      </w:r>
      <w:r w:rsidRPr="004A7629">
        <w:rPr>
          <w:lang w:val="de-DE"/>
        </w:rPr>
        <w:t xml:space="preserve">) </w:t>
      </w:r>
      <w:r w:rsidR="004A7629">
        <w:rPr>
          <w:lang w:val="de-DE"/>
        </w:rPr>
        <w:t>nikada</w:t>
      </w:r>
      <w:r w:rsidRPr="004A7629">
        <w:rPr>
          <w:lang w:val="de-DE"/>
        </w:rPr>
        <w:br/>
        <w:t>197</w:t>
      </w:r>
      <w:r w:rsidRPr="004A7629">
        <w:rPr>
          <w:color w:val="0070C0"/>
          <w:lang w:val="de-DE"/>
        </w:rPr>
        <w:t xml:space="preserve">. </w:t>
      </w:r>
      <w:r w:rsidRPr="004A7629">
        <w:rPr>
          <w:rStyle w:val="Strong"/>
          <w:color w:val="0070C0"/>
          <w:lang w:val="de-DE"/>
        </w:rPr>
        <w:t>spielen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glagol</w:t>
      </w:r>
      <w:r w:rsidRPr="004A7629">
        <w:rPr>
          <w:lang w:val="de-DE"/>
        </w:rPr>
        <w:t xml:space="preserve">) </w:t>
      </w:r>
      <w:r w:rsidR="004A7629">
        <w:rPr>
          <w:lang w:val="de-DE"/>
        </w:rPr>
        <w:t>igrati</w:t>
      </w:r>
      <w:r w:rsidRPr="004A7629">
        <w:rPr>
          <w:lang w:val="de-DE"/>
        </w:rPr>
        <w:br/>
        <w:t xml:space="preserve">198. </w:t>
      </w:r>
      <w:r w:rsidRPr="004A7629">
        <w:rPr>
          <w:rStyle w:val="Strong"/>
          <w:lang w:val="de-DE"/>
        </w:rPr>
        <w:t>denen</w:t>
      </w:r>
      <w:r w:rsidRPr="004A7629">
        <w:rPr>
          <w:lang w:val="de-DE"/>
        </w:rPr>
        <w:t xml:space="preserve"> (</w:t>
      </w:r>
      <w:r w:rsidR="00217271" w:rsidRPr="004A7629">
        <w:rPr>
          <w:lang w:val="de-DE"/>
        </w:rPr>
        <w:t>zamenica</w:t>
      </w:r>
      <w:r w:rsidRPr="004A7629">
        <w:rPr>
          <w:lang w:val="de-DE"/>
        </w:rPr>
        <w:t xml:space="preserve">) </w:t>
      </w:r>
      <w:r w:rsidR="004A7629">
        <w:rPr>
          <w:lang w:val="de-DE"/>
        </w:rPr>
        <w:t xml:space="preserve">dativ množine pokazne zamenice </w:t>
      </w:r>
      <w:r w:rsidRPr="004A7629">
        <w:rPr>
          <w:rStyle w:val="Strong"/>
          <w:lang w:val="de-DE"/>
        </w:rPr>
        <w:t>die</w:t>
      </w:r>
      <w:r w:rsidRPr="004A7629">
        <w:rPr>
          <w:lang w:val="de-DE"/>
        </w:rPr>
        <w:t xml:space="preserve"> </w:t>
      </w:r>
      <w:r w:rsidR="004A7629">
        <w:rPr>
          <w:lang w:val="de-DE"/>
        </w:rPr>
        <w:t>, ti, oni</w:t>
      </w:r>
      <w:r w:rsidRPr="004A7629">
        <w:rPr>
          <w:lang w:val="de-DE"/>
        </w:rPr>
        <w:br/>
        <w:t xml:space="preserve">199. </w:t>
      </w:r>
      <w:r w:rsidRPr="00753B72">
        <w:rPr>
          <w:rStyle w:val="Strong"/>
          <w:color w:val="FF0000"/>
        </w:rPr>
        <w:t>Recht</w:t>
      </w:r>
      <w:r w:rsidRPr="00753B72">
        <w:rPr>
          <w:color w:val="FF0000"/>
        </w:rPr>
        <w:t>, das, -e</w:t>
      </w:r>
      <w:r>
        <w:t xml:space="preserve"> (</w:t>
      </w:r>
      <w:r w:rsidR="00217271">
        <w:t>imenica</w:t>
      </w:r>
      <w:r>
        <w:t xml:space="preserve">) </w:t>
      </w:r>
      <w:r w:rsidR="004A7629">
        <w:t>pravo</w:t>
      </w:r>
      <w:r>
        <w:br/>
        <w:t>200</w:t>
      </w:r>
      <w:r w:rsidRPr="00753B72">
        <w:rPr>
          <w:color w:val="0070C0"/>
        </w:rPr>
        <w:t xml:space="preserve">. </w:t>
      </w:r>
      <w:r w:rsidRPr="00753B72">
        <w:rPr>
          <w:rStyle w:val="Strong"/>
          <w:color w:val="0070C0"/>
        </w:rPr>
        <w:t>arbeiten</w:t>
      </w:r>
      <w:r>
        <w:t xml:space="preserve"> (</w:t>
      </w:r>
      <w:r w:rsidR="00217271">
        <w:t>glagol</w:t>
      </w:r>
      <w:r>
        <w:t xml:space="preserve">) </w:t>
      </w:r>
      <w:r w:rsidR="004A7629">
        <w:t>raditi</w:t>
      </w:r>
    </w:p>
    <w:sectPr w:rsidR="006358E1" w:rsidRPr="00D82496" w:rsidSect="007A7A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34" w:rsidRDefault="00175334" w:rsidP="00D9155C">
      <w:r>
        <w:separator/>
      </w:r>
    </w:p>
  </w:endnote>
  <w:endnote w:type="continuationSeparator" w:id="1">
    <w:p w:rsidR="00175334" w:rsidRDefault="00175334" w:rsidP="00D9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74" w:rsidRDefault="00B66974" w:rsidP="00D915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AF372C72668E4E7FB20BB5705EDFE9BD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5C5CDA" w:rsidRDefault="005C5CDA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abc.amarilisonline.com</w:t>
        </w:r>
      </w:p>
    </w:sdtContent>
  </w:sdt>
  <w:p w:rsidR="00B66974" w:rsidRDefault="00B66974" w:rsidP="00D915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74" w:rsidRDefault="00B66974" w:rsidP="00D915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34" w:rsidRDefault="00175334" w:rsidP="00D9155C">
      <w:r>
        <w:separator/>
      </w:r>
    </w:p>
  </w:footnote>
  <w:footnote w:type="continuationSeparator" w:id="1">
    <w:p w:rsidR="00175334" w:rsidRDefault="00175334" w:rsidP="00D9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74" w:rsidRDefault="00B66974" w:rsidP="00D915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74" w:rsidRDefault="00707704" w:rsidP="00D9155C">
    <w:pPr>
      <w:pStyle w:val="Header"/>
    </w:pPr>
    <w:sdt>
      <w:sdtPr>
        <w:id w:val="12209357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232274" o:spid="_x0000_s6146" type="#_x0000_t136" style="position:absolute;margin-left:0;margin-top:0;width:569.85pt;height:89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bc.amarilisonline.com"/>
              <w10:wrap anchorx="margin" anchory="margin"/>
            </v:shape>
          </w:pict>
        </w:r>
      </w:sdtContent>
    </w:sdt>
    <w:sdt>
      <w:sdtPr>
        <w:id w:val="29959384"/>
        <w:docPartObj>
          <w:docPartGallery w:val="Page Numbers (Top of Page)"/>
          <w:docPartUnique/>
        </w:docPartObj>
      </w:sdtPr>
      <w:sdtContent>
        <w:fldSimple w:instr=" PAGE   \* MERGEFORMAT ">
          <w:r w:rsidR="00175334">
            <w:rPr>
              <w:noProof/>
            </w:rPr>
            <w:t>1</w:t>
          </w:r>
        </w:fldSimple>
      </w:sdtContent>
    </w:sdt>
  </w:p>
  <w:p w:rsidR="00B66974" w:rsidRDefault="00B66974" w:rsidP="00D915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74" w:rsidRDefault="00B66974" w:rsidP="00D915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6BA7"/>
    <w:rsid w:val="00060726"/>
    <w:rsid w:val="00175334"/>
    <w:rsid w:val="0018715B"/>
    <w:rsid w:val="001C1AB1"/>
    <w:rsid w:val="00217271"/>
    <w:rsid w:val="003D7180"/>
    <w:rsid w:val="004A7629"/>
    <w:rsid w:val="005C5CDA"/>
    <w:rsid w:val="006358E1"/>
    <w:rsid w:val="00707704"/>
    <w:rsid w:val="007461B9"/>
    <w:rsid w:val="00753B72"/>
    <w:rsid w:val="00772E1C"/>
    <w:rsid w:val="0079363C"/>
    <w:rsid w:val="007A7A9C"/>
    <w:rsid w:val="007D0453"/>
    <w:rsid w:val="00842ED8"/>
    <w:rsid w:val="008F04C9"/>
    <w:rsid w:val="0093517C"/>
    <w:rsid w:val="00935B4B"/>
    <w:rsid w:val="00B66974"/>
    <w:rsid w:val="00C42C1F"/>
    <w:rsid w:val="00C85F3B"/>
    <w:rsid w:val="00CF3318"/>
    <w:rsid w:val="00D543FD"/>
    <w:rsid w:val="00D82496"/>
    <w:rsid w:val="00D9155C"/>
    <w:rsid w:val="00DB1CE5"/>
    <w:rsid w:val="00DE1C5B"/>
    <w:rsid w:val="00E632AF"/>
    <w:rsid w:val="00EB6F63"/>
    <w:rsid w:val="00F15371"/>
    <w:rsid w:val="00F36A89"/>
    <w:rsid w:val="00F8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6BA7"/>
    <w:rPr>
      <w:b/>
      <w:bCs/>
    </w:rPr>
  </w:style>
  <w:style w:type="character" w:styleId="Emphasis">
    <w:name w:val="Emphasis"/>
    <w:basedOn w:val="DefaultParagraphFont"/>
    <w:uiPriority w:val="20"/>
    <w:qFormat/>
    <w:rsid w:val="00F86BA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6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974"/>
  </w:style>
  <w:style w:type="paragraph" w:styleId="Footer">
    <w:name w:val="footer"/>
    <w:basedOn w:val="Normal"/>
    <w:link w:val="FooterChar"/>
    <w:uiPriority w:val="99"/>
    <w:unhideWhenUsed/>
    <w:rsid w:val="00B6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974"/>
  </w:style>
  <w:style w:type="paragraph" w:styleId="BalloonText">
    <w:name w:val="Balloon Text"/>
    <w:basedOn w:val="Normal"/>
    <w:link w:val="BalloonTextChar"/>
    <w:uiPriority w:val="99"/>
    <w:semiHidden/>
    <w:unhideWhenUsed/>
    <w:rsid w:val="005C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29FA"/>
    <w:rsid w:val="00925767"/>
    <w:rsid w:val="00DA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372C72668E4E7FB20BB5705EDFE9BD">
    <w:name w:val="AF372C72668E4E7FB20BB5705EDFE9BD"/>
    <w:rsid w:val="00DA29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abc.amarilisonline.com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Aamarilis</dc:creator>
  <cp:keywords/>
  <dc:description/>
  <cp:lastModifiedBy>Dragana Aamarilis</cp:lastModifiedBy>
  <cp:revision>24</cp:revision>
  <dcterms:created xsi:type="dcterms:W3CDTF">2016-12-15T18:21:00Z</dcterms:created>
  <dcterms:modified xsi:type="dcterms:W3CDTF">2017-01-11T10:24:00Z</dcterms:modified>
</cp:coreProperties>
</file>